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A7552F">
      <w:pPr>
        <w:ind w:firstLine="2409" w:firstLineChars="1000"/>
        <w:rPr>
          <w:rFonts w:hint="eastAsia" w:ascii="黑体" w:eastAsia="黑体"/>
          <w:b/>
          <w:bCs w:val="0"/>
          <w:color w:val="auto"/>
          <w:sz w:val="24"/>
          <w:szCs w:val="24"/>
        </w:rPr>
      </w:pPr>
      <w:r>
        <w:rPr>
          <w:rFonts w:hint="eastAsia" w:ascii="黑体" w:eastAsia="黑体"/>
          <w:b/>
          <w:bCs w:val="0"/>
          <w:color w:val="auto"/>
          <w:sz w:val="24"/>
          <w:szCs w:val="24"/>
        </w:rPr>
        <w:t>兰西崇文实验学校周教学</w:t>
      </w:r>
      <w:r>
        <w:rPr>
          <w:rFonts w:hint="eastAsia" w:ascii="黑体" w:eastAsia="黑体"/>
          <w:b/>
          <w:bCs w:val="0"/>
          <w:color w:val="auto"/>
          <w:sz w:val="24"/>
          <w:szCs w:val="24"/>
          <w:lang w:val="en-US" w:eastAsia="zh-CN"/>
        </w:rPr>
        <w:t>和学习提升</w:t>
      </w:r>
      <w:r>
        <w:rPr>
          <w:rFonts w:hint="eastAsia" w:ascii="黑体" w:eastAsia="黑体"/>
          <w:b/>
          <w:bCs w:val="0"/>
          <w:color w:val="auto"/>
          <w:sz w:val="24"/>
          <w:szCs w:val="24"/>
        </w:rPr>
        <w:t>工作安排</w:t>
      </w:r>
    </w:p>
    <w:p w14:paraId="11F6A0FB">
      <w:pPr>
        <w:spacing w:line="420" w:lineRule="exact"/>
        <w:ind w:firstLine="2209" w:firstLineChars="1000"/>
        <w:rPr>
          <w:rFonts w:hint="eastAsia" w:ascii="黑体" w:eastAsia="黑体"/>
          <w:b/>
          <w:bCs w:val="0"/>
          <w:color w:val="auto"/>
          <w:sz w:val="22"/>
          <w:szCs w:val="22"/>
          <w:lang w:eastAsia="zh-CN"/>
        </w:rPr>
      </w:pPr>
      <w:r>
        <w:rPr>
          <w:rFonts w:hint="eastAsia" w:ascii="黑体" w:eastAsia="黑体"/>
          <w:b/>
          <w:bCs w:val="0"/>
          <w:color w:val="auto"/>
          <w:sz w:val="22"/>
          <w:szCs w:val="22"/>
        </w:rPr>
        <w:t>20</w:t>
      </w:r>
      <w:r>
        <w:rPr>
          <w:rFonts w:ascii="黑体" w:eastAsia="黑体"/>
          <w:b/>
          <w:bCs w:val="0"/>
          <w:color w:val="auto"/>
          <w:sz w:val="22"/>
          <w:szCs w:val="22"/>
        </w:rPr>
        <w:t>2</w:t>
      </w:r>
      <w:r>
        <w:rPr>
          <w:rFonts w:hint="eastAsia" w:ascii="黑体" w:eastAsia="黑体"/>
          <w:b/>
          <w:bCs w:val="0"/>
          <w:color w:val="auto"/>
          <w:sz w:val="22"/>
          <w:szCs w:val="22"/>
          <w:lang w:val="en-US" w:eastAsia="zh-CN"/>
        </w:rPr>
        <w:t>4</w:t>
      </w:r>
      <w:r>
        <w:rPr>
          <w:rFonts w:hint="eastAsia" w:ascii="黑体" w:eastAsia="黑体"/>
          <w:b/>
          <w:bCs w:val="0"/>
          <w:color w:val="auto"/>
          <w:sz w:val="22"/>
          <w:szCs w:val="22"/>
        </w:rPr>
        <w:t>—202</w:t>
      </w:r>
      <w:r>
        <w:rPr>
          <w:rFonts w:hint="eastAsia" w:ascii="黑体" w:eastAsia="黑体"/>
          <w:b/>
          <w:bCs w:val="0"/>
          <w:color w:val="auto"/>
          <w:sz w:val="22"/>
          <w:szCs w:val="22"/>
          <w:lang w:val="en-US" w:eastAsia="zh-CN"/>
        </w:rPr>
        <w:t>5</w:t>
      </w:r>
      <w:r>
        <w:rPr>
          <w:rFonts w:hint="eastAsia" w:ascii="黑体" w:eastAsia="黑体"/>
          <w:b/>
          <w:bCs w:val="0"/>
          <w:color w:val="auto"/>
          <w:sz w:val="22"/>
          <w:szCs w:val="22"/>
        </w:rPr>
        <w:t>学年度</w:t>
      </w:r>
      <w:r>
        <w:rPr>
          <w:rFonts w:hint="eastAsia" w:ascii="黑体" w:eastAsia="黑体"/>
          <w:b/>
          <w:bCs w:val="0"/>
          <w:color w:val="auto"/>
          <w:sz w:val="22"/>
          <w:szCs w:val="22"/>
          <w:lang w:val="en-US" w:eastAsia="zh-CN"/>
        </w:rPr>
        <w:t>下</w:t>
      </w:r>
      <w:r>
        <w:rPr>
          <w:rFonts w:hint="eastAsia" w:ascii="黑体" w:eastAsia="黑体"/>
          <w:b/>
          <w:bCs w:val="0"/>
          <w:color w:val="auto"/>
          <w:sz w:val="22"/>
          <w:szCs w:val="22"/>
        </w:rPr>
        <w:t>学期 第</w:t>
      </w:r>
      <w:r>
        <w:rPr>
          <w:rFonts w:hint="eastAsia" w:ascii="黑体" w:eastAsia="黑体"/>
          <w:b/>
          <w:bCs w:val="0"/>
          <w:color w:val="auto"/>
          <w:sz w:val="22"/>
          <w:szCs w:val="22"/>
          <w:lang w:val="en-US" w:eastAsia="zh-CN"/>
        </w:rPr>
        <w:t>7</w:t>
      </w:r>
      <w:r>
        <w:rPr>
          <w:rFonts w:hint="eastAsia" w:ascii="黑体" w:eastAsia="黑体"/>
          <w:b/>
          <w:bCs w:val="0"/>
          <w:color w:val="auto"/>
          <w:sz w:val="22"/>
          <w:szCs w:val="22"/>
        </w:rPr>
        <w:t>周</w:t>
      </w:r>
      <w:r>
        <w:rPr>
          <w:rFonts w:hint="eastAsia" w:ascii="黑体" w:eastAsia="黑体"/>
          <w:b/>
          <w:bCs w:val="0"/>
          <w:color w:val="auto"/>
          <w:sz w:val="22"/>
          <w:szCs w:val="22"/>
          <w:lang w:eastAsia="zh-CN"/>
        </w:rPr>
        <w:t>（</w:t>
      </w:r>
      <w:r>
        <w:rPr>
          <w:rFonts w:hint="eastAsia" w:ascii="黑体" w:eastAsia="黑体"/>
          <w:b/>
          <w:bCs w:val="0"/>
          <w:color w:val="auto"/>
          <w:sz w:val="22"/>
          <w:szCs w:val="22"/>
          <w:lang w:val="en-US" w:eastAsia="zh-CN"/>
        </w:rPr>
        <w:t>4月21日-4月25日</w:t>
      </w:r>
      <w:r>
        <w:rPr>
          <w:rFonts w:hint="eastAsia" w:ascii="黑体" w:eastAsia="黑体"/>
          <w:b/>
          <w:bCs w:val="0"/>
          <w:color w:val="auto"/>
          <w:sz w:val="22"/>
          <w:szCs w:val="22"/>
          <w:lang w:eastAsia="zh-CN"/>
        </w:rPr>
        <w:t>）</w:t>
      </w:r>
      <w:bookmarkStart w:id="0" w:name="_GoBack"/>
      <w:bookmarkEnd w:id="0"/>
    </w:p>
    <w:tbl>
      <w:tblPr>
        <w:tblStyle w:val="4"/>
        <w:tblpPr w:leftFromText="180" w:rightFromText="180" w:vertAnchor="text" w:tblpX="11164" w:tblpY="236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82"/>
      </w:tblGrid>
      <w:tr w14:paraId="321AE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3882" w:type="dxa"/>
          </w:tcPr>
          <w:p w14:paraId="551A8D69">
            <w:pPr>
              <w:bidi w:val="0"/>
              <w:rPr>
                <w:rFonts w:hint="eastAsia" w:cs="Times New Roman"/>
                <w:kern w:val="2"/>
                <w:sz w:val="21"/>
                <w:szCs w:val="22"/>
                <w:vertAlign w:val="baseline"/>
                <w:lang w:val="en-US" w:eastAsia="zh-CN" w:bidi="ar-SA"/>
                <w14:ligatures w14:val="none"/>
              </w:rPr>
            </w:pPr>
          </w:p>
        </w:tc>
      </w:tr>
    </w:tbl>
    <w:tbl>
      <w:tblPr>
        <w:tblStyle w:val="4"/>
        <w:tblpPr w:leftFromText="180" w:rightFromText="180" w:vertAnchor="text" w:tblpX="11164" w:tblpY="249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98"/>
      </w:tblGrid>
      <w:tr w14:paraId="4EE24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3898" w:type="dxa"/>
          </w:tcPr>
          <w:p w14:paraId="01631603">
            <w:pPr>
              <w:bidi w:val="0"/>
              <w:rPr>
                <w:rFonts w:hint="eastAsia" w:cs="Times New Roman"/>
                <w:kern w:val="2"/>
                <w:sz w:val="21"/>
                <w:szCs w:val="22"/>
                <w:vertAlign w:val="baseline"/>
                <w:lang w:val="en-US" w:eastAsia="zh-CN" w:bidi="ar-SA"/>
                <w14:ligatures w14:val="none"/>
              </w:rPr>
            </w:pPr>
          </w:p>
        </w:tc>
      </w:tr>
    </w:tbl>
    <w:tbl>
      <w:tblPr>
        <w:tblStyle w:val="4"/>
        <w:tblpPr w:leftFromText="180" w:rightFromText="180" w:vertAnchor="text" w:tblpX="11164" w:tblpY="251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48"/>
      </w:tblGrid>
      <w:tr w14:paraId="1AE34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4048" w:type="dxa"/>
          </w:tcPr>
          <w:p w14:paraId="1497B1EE">
            <w:pPr>
              <w:bidi w:val="0"/>
              <w:rPr>
                <w:rFonts w:hint="eastAsia" w:cs="Times New Roman"/>
                <w:kern w:val="2"/>
                <w:sz w:val="21"/>
                <w:szCs w:val="22"/>
                <w:vertAlign w:val="baseline"/>
                <w:lang w:val="en-US" w:eastAsia="zh-CN" w:bidi="ar-SA"/>
                <w14:ligatures w14:val="none"/>
              </w:rPr>
            </w:pPr>
          </w:p>
        </w:tc>
      </w:tr>
    </w:tbl>
    <w:tbl>
      <w:tblPr>
        <w:tblStyle w:val="3"/>
        <w:tblpPr w:leftFromText="180" w:rightFromText="180" w:vertAnchor="page" w:horzAnchor="page" w:tblpX="901" w:tblpY="1777"/>
        <w:tblOverlap w:val="never"/>
        <w:tblW w:w="497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
        <w:gridCol w:w="486"/>
        <w:gridCol w:w="516"/>
        <w:gridCol w:w="669"/>
        <w:gridCol w:w="470"/>
        <w:gridCol w:w="516"/>
        <w:gridCol w:w="790"/>
        <w:gridCol w:w="633"/>
        <w:gridCol w:w="546"/>
        <w:gridCol w:w="600"/>
        <w:gridCol w:w="629"/>
        <w:gridCol w:w="751"/>
        <w:gridCol w:w="736"/>
        <w:gridCol w:w="724"/>
        <w:gridCol w:w="780"/>
        <w:gridCol w:w="1064"/>
      </w:tblGrid>
      <w:tr w14:paraId="0139A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rPr>
        <w:tc>
          <w:tcPr>
            <w:tcW w:w="5000" w:type="pct"/>
            <w:gridSpan w:val="16"/>
            <w:noWrap w:val="0"/>
            <w:vAlign w:val="center"/>
          </w:tcPr>
          <w:p w14:paraId="60E87E8C">
            <w:pPr>
              <w:spacing w:line="420" w:lineRule="exact"/>
              <w:ind w:firstLine="281" w:firstLineChars="100"/>
              <w:jc w:val="center"/>
              <w:rPr>
                <w:rFonts w:hint="eastAsia" w:ascii="宋体" w:hAnsi="宋体" w:cs="宋体"/>
                <w:b/>
                <w:bCs w:val="0"/>
                <w:color w:val="auto"/>
                <w:sz w:val="24"/>
                <w:szCs w:val="24"/>
                <w:highlight w:val="none"/>
              </w:rPr>
            </w:pPr>
            <w:r>
              <w:rPr>
                <w:rFonts w:hint="eastAsia" w:ascii="黑体" w:hAnsi="黑体" w:eastAsia="黑体" w:cs="黑体"/>
                <w:b/>
                <w:bCs w:val="0"/>
                <w:color w:val="auto"/>
                <w:sz w:val="28"/>
                <w:szCs w:val="28"/>
                <w:highlight w:val="none"/>
              </w:rPr>
              <w:t>本周“核心</w:t>
            </w:r>
            <w:r>
              <w:rPr>
                <w:rFonts w:ascii="黑体" w:hAnsi="黑体" w:eastAsia="黑体" w:cs="黑体"/>
                <w:b/>
                <w:bCs w:val="0"/>
                <w:color w:val="auto"/>
                <w:sz w:val="28"/>
                <w:szCs w:val="28"/>
                <w:highlight w:val="none"/>
              </w:rPr>
              <w:t>素养导向</w:t>
            </w:r>
            <w:r>
              <w:rPr>
                <w:rFonts w:hint="eastAsia" w:ascii="黑体" w:hAnsi="黑体" w:eastAsia="黑体" w:cs="黑体"/>
                <w:b/>
                <w:bCs w:val="0"/>
                <w:color w:val="auto"/>
                <w:sz w:val="28"/>
                <w:szCs w:val="28"/>
                <w:highlight w:val="none"/>
              </w:rPr>
              <w:t>的</w:t>
            </w:r>
            <w:r>
              <w:rPr>
                <w:rFonts w:ascii="黑体" w:hAnsi="黑体" w:eastAsia="黑体" w:cs="黑体"/>
                <w:b/>
                <w:bCs w:val="0"/>
                <w:color w:val="auto"/>
                <w:sz w:val="28"/>
                <w:szCs w:val="28"/>
                <w:highlight w:val="none"/>
              </w:rPr>
              <w:t>课堂教学</w:t>
            </w:r>
            <w:r>
              <w:rPr>
                <w:rFonts w:hint="eastAsia" w:ascii="黑体" w:hAnsi="黑体" w:eastAsia="黑体" w:cs="黑体"/>
                <w:b/>
                <w:bCs w:val="0"/>
                <w:color w:val="auto"/>
                <w:sz w:val="28"/>
                <w:szCs w:val="28"/>
                <w:highlight w:val="none"/>
              </w:rPr>
              <w:t>”</w:t>
            </w:r>
            <w:r>
              <w:rPr>
                <w:rFonts w:hint="eastAsia" w:ascii="黑体" w:hAnsi="黑体" w:eastAsia="黑体" w:cs="黑体"/>
                <w:b/>
                <w:bCs w:val="0"/>
                <w:color w:val="auto"/>
                <w:sz w:val="28"/>
                <w:szCs w:val="28"/>
                <w:highlight w:val="none"/>
                <w:lang w:val="en-US" w:eastAsia="zh-CN"/>
              </w:rPr>
              <w:t>理想课堂</w:t>
            </w:r>
            <w:r>
              <w:rPr>
                <w:rFonts w:hint="eastAsia" w:ascii="黑体" w:hAnsi="黑体" w:eastAsia="黑体" w:cs="黑体"/>
                <w:b/>
                <w:bCs w:val="0"/>
                <w:color w:val="auto"/>
                <w:sz w:val="28"/>
                <w:szCs w:val="28"/>
                <w:highlight w:val="none"/>
              </w:rPr>
              <w:t>建设</w:t>
            </w:r>
            <w:r>
              <w:rPr>
                <w:rFonts w:hint="eastAsia" w:ascii="黑体" w:hAnsi="黑体" w:eastAsia="黑体" w:cs="黑体"/>
                <w:b/>
                <w:bCs w:val="0"/>
                <w:color w:val="auto"/>
                <w:sz w:val="28"/>
                <w:szCs w:val="28"/>
                <w:highlight w:val="none"/>
                <w:lang w:val="en-US" w:eastAsia="zh-CN"/>
              </w:rPr>
              <w:t>研修</w:t>
            </w:r>
            <w:r>
              <w:rPr>
                <w:rFonts w:hint="eastAsia" w:ascii="黑体" w:hAnsi="黑体" w:eastAsia="黑体" w:cs="黑体"/>
                <w:b/>
                <w:bCs w:val="0"/>
                <w:color w:val="auto"/>
                <w:sz w:val="28"/>
                <w:szCs w:val="28"/>
                <w:highlight w:val="none"/>
              </w:rPr>
              <w:t>安排</w:t>
            </w:r>
          </w:p>
        </w:tc>
      </w:tr>
      <w:tr w14:paraId="33B59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223" w:type="pct"/>
            <w:noWrap w:val="0"/>
            <w:vAlign w:val="top"/>
          </w:tcPr>
          <w:p w14:paraId="5F35F4E2">
            <w:pPr>
              <w:spacing w:line="280" w:lineRule="exact"/>
              <w:rPr>
                <w:rFonts w:hint="eastAsia" w:ascii="宋体" w:hAnsi="宋体" w:cs="宋体"/>
                <w:b/>
                <w:bCs w:val="0"/>
                <w:color w:val="auto"/>
                <w:sz w:val="24"/>
                <w:szCs w:val="24"/>
                <w:highlight w:val="none"/>
              </w:rPr>
            </w:pPr>
          </w:p>
        </w:tc>
        <w:tc>
          <w:tcPr>
            <w:tcW w:w="806" w:type="pct"/>
            <w:gridSpan w:val="3"/>
            <w:noWrap w:val="0"/>
            <w:vAlign w:val="center"/>
          </w:tcPr>
          <w:p w14:paraId="1ABA979D">
            <w:pPr>
              <w:spacing w:line="280" w:lineRule="exact"/>
              <w:jc w:val="center"/>
              <w:rPr>
                <w:rFonts w:hint="eastAsia" w:ascii="宋体" w:hAnsi="宋体" w:cs="宋体"/>
                <w:b/>
                <w:bCs w:val="0"/>
                <w:color w:val="auto"/>
                <w:sz w:val="24"/>
                <w:szCs w:val="24"/>
                <w:highlight w:val="none"/>
              </w:rPr>
            </w:pPr>
            <w:r>
              <w:rPr>
                <w:rFonts w:hint="eastAsia" w:ascii="宋体" w:hAnsi="宋体" w:cs="宋体"/>
                <w:b/>
                <w:bCs w:val="0"/>
                <w:color w:val="auto"/>
                <w:sz w:val="24"/>
                <w:szCs w:val="24"/>
                <w:highlight w:val="none"/>
              </w:rPr>
              <w:t>星期一</w:t>
            </w:r>
          </w:p>
        </w:tc>
        <w:tc>
          <w:tcPr>
            <w:tcW w:w="856" w:type="pct"/>
            <w:gridSpan w:val="3"/>
            <w:noWrap w:val="0"/>
            <w:vAlign w:val="center"/>
          </w:tcPr>
          <w:p w14:paraId="1D6D0FB9">
            <w:pPr>
              <w:spacing w:line="280" w:lineRule="exact"/>
              <w:jc w:val="center"/>
              <w:rPr>
                <w:rFonts w:hint="eastAsia" w:ascii="宋体" w:hAnsi="宋体" w:cs="宋体"/>
                <w:b/>
                <w:bCs w:val="0"/>
                <w:color w:val="auto"/>
                <w:sz w:val="24"/>
                <w:szCs w:val="24"/>
                <w:highlight w:val="none"/>
              </w:rPr>
            </w:pPr>
            <w:r>
              <w:rPr>
                <w:rFonts w:hint="eastAsia" w:ascii="宋体" w:hAnsi="宋体" w:cs="宋体"/>
                <w:b/>
                <w:bCs w:val="0"/>
                <w:color w:val="auto"/>
                <w:sz w:val="24"/>
                <w:szCs w:val="24"/>
                <w:highlight w:val="none"/>
              </w:rPr>
              <w:t>星期二</w:t>
            </w:r>
          </w:p>
        </w:tc>
        <w:tc>
          <w:tcPr>
            <w:tcW w:w="857" w:type="pct"/>
            <w:gridSpan w:val="3"/>
            <w:noWrap w:val="0"/>
            <w:vAlign w:val="center"/>
          </w:tcPr>
          <w:p w14:paraId="22915391">
            <w:pPr>
              <w:spacing w:line="280" w:lineRule="exact"/>
              <w:jc w:val="center"/>
              <w:rPr>
                <w:rFonts w:hint="eastAsia" w:ascii="宋体" w:hAnsi="宋体" w:cs="宋体"/>
                <w:b/>
                <w:bCs w:val="0"/>
                <w:color w:val="auto"/>
                <w:sz w:val="24"/>
                <w:szCs w:val="24"/>
                <w:highlight w:val="none"/>
              </w:rPr>
            </w:pPr>
            <w:r>
              <w:rPr>
                <w:rFonts w:hint="eastAsia" w:ascii="宋体" w:hAnsi="宋体" w:cs="宋体"/>
                <w:b/>
                <w:bCs w:val="0"/>
                <w:color w:val="auto"/>
                <w:sz w:val="24"/>
                <w:szCs w:val="24"/>
                <w:highlight w:val="none"/>
              </w:rPr>
              <w:t>星期三</w:t>
            </w:r>
          </w:p>
        </w:tc>
        <w:tc>
          <w:tcPr>
            <w:tcW w:w="1020" w:type="pct"/>
            <w:gridSpan w:val="3"/>
            <w:noWrap w:val="0"/>
            <w:vAlign w:val="center"/>
          </w:tcPr>
          <w:p w14:paraId="39C31DDC">
            <w:pPr>
              <w:spacing w:line="280" w:lineRule="exact"/>
              <w:jc w:val="center"/>
              <w:rPr>
                <w:rFonts w:hint="eastAsia" w:ascii="宋体" w:hAnsi="宋体" w:cs="宋体"/>
                <w:b/>
                <w:bCs w:val="0"/>
                <w:color w:val="auto"/>
                <w:sz w:val="24"/>
                <w:szCs w:val="24"/>
                <w:highlight w:val="none"/>
              </w:rPr>
            </w:pPr>
            <w:r>
              <w:rPr>
                <w:rFonts w:hint="eastAsia" w:ascii="宋体" w:hAnsi="宋体" w:cs="宋体"/>
                <w:b/>
                <w:bCs w:val="0"/>
                <w:color w:val="auto"/>
                <w:sz w:val="24"/>
                <w:szCs w:val="24"/>
                <w:highlight w:val="none"/>
              </w:rPr>
              <w:t>星期四</w:t>
            </w:r>
          </w:p>
        </w:tc>
        <w:tc>
          <w:tcPr>
            <w:tcW w:w="1236" w:type="pct"/>
            <w:gridSpan w:val="3"/>
            <w:noWrap w:val="0"/>
            <w:vAlign w:val="center"/>
          </w:tcPr>
          <w:p w14:paraId="0B6B8946">
            <w:pPr>
              <w:spacing w:line="280" w:lineRule="exact"/>
              <w:jc w:val="center"/>
              <w:rPr>
                <w:rFonts w:hint="default" w:ascii="宋体" w:hAnsi="宋体" w:eastAsia="宋体" w:cs="宋体"/>
                <w:b/>
                <w:bCs w:val="0"/>
                <w:color w:val="auto"/>
                <w:sz w:val="24"/>
                <w:szCs w:val="24"/>
                <w:highlight w:val="none"/>
                <w:lang w:val="en-US" w:eastAsia="zh-CN"/>
              </w:rPr>
            </w:pPr>
            <w:r>
              <w:rPr>
                <w:rFonts w:hint="eastAsia" w:ascii="宋体" w:hAnsi="宋体" w:cs="宋体"/>
                <w:b/>
                <w:bCs w:val="0"/>
                <w:color w:val="auto"/>
                <w:sz w:val="24"/>
                <w:szCs w:val="24"/>
                <w:highlight w:val="none"/>
              </w:rPr>
              <w:t>星期五</w:t>
            </w:r>
          </w:p>
        </w:tc>
      </w:tr>
      <w:tr w14:paraId="28B41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5" w:hRule="atLeast"/>
        </w:trPr>
        <w:tc>
          <w:tcPr>
            <w:tcW w:w="223" w:type="pct"/>
            <w:noWrap w:val="0"/>
            <w:vAlign w:val="center"/>
          </w:tcPr>
          <w:p w14:paraId="3938666D">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第</w:t>
            </w:r>
          </w:p>
          <w:p w14:paraId="1204FB8B">
            <w:pPr>
              <w:spacing w:line="280" w:lineRule="exact"/>
              <w:jc w:val="center"/>
              <w:rPr>
                <w:rFonts w:hint="eastAsia" w:ascii="宋体" w:hAnsi="宋体" w:cs="宋体"/>
                <w:b/>
                <w:bCs w:val="0"/>
                <w:color w:val="auto"/>
                <w:sz w:val="21"/>
                <w:szCs w:val="21"/>
                <w:highlight w:val="none"/>
              </w:rPr>
            </w:pPr>
            <w:r>
              <w:rPr>
                <w:rFonts w:ascii="宋体" w:hAnsi="宋体" w:cs="宋体"/>
                <w:b/>
                <w:bCs w:val="0"/>
                <w:color w:val="auto"/>
                <w:sz w:val="21"/>
                <w:szCs w:val="21"/>
                <w:highlight w:val="none"/>
              </w:rPr>
              <w:t>1</w:t>
            </w:r>
          </w:p>
          <w:p w14:paraId="6C41A696">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节</w:t>
            </w:r>
          </w:p>
        </w:tc>
        <w:tc>
          <w:tcPr>
            <w:tcW w:w="806" w:type="pct"/>
            <w:gridSpan w:val="3"/>
            <w:noWrap w:val="0"/>
            <w:vAlign w:val="center"/>
          </w:tcPr>
          <w:p w14:paraId="25B5307E">
            <w:pPr>
              <w:spacing w:line="240" w:lineRule="auto"/>
              <w:ind w:left="482" w:hanging="482" w:hangingChars="200"/>
              <w:jc w:val="center"/>
              <w:rPr>
                <w:rFonts w:hint="default"/>
                <w:b/>
                <w:bCs w:val="0"/>
                <w:color w:val="auto"/>
                <w:kern w:val="2"/>
                <w:sz w:val="24"/>
                <w:szCs w:val="24"/>
                <w:highlight w:val="none"/>
                <w:lang w:val="en-US" w:eastAsia="zh-CN" w:bidi="ar-SA"/>
              </w:rPr>
            </w:pPr>
            <w:r>
              <w:rPr>
                <w:rFonts w:hint="eastAsia"/>
                <w:b/>
                <w:bCs w:val="0"/>
                <w:color w:val="auto"/>
                <w:kern w:val="2"/>
                <w:sz w:val="24"/>
                <w:szCs w:val="24"/>
                <w:highlight w:val="none"/>
                <w:lang w:val="en-US" w:eastAsia="zh-CN" w:bidi="ar-SA"/>
              </w:rPr>
              <w:t>全校举行升国旗仪式</w:t>
            </w:r>
          </w:p>
        </w:tc>
        <w:tc>
          <w:tcPr>
            <w:tcW w:w="227" w:type="pct"/>
            <w:shd w:val="clear" w:color="auto" w:fill="auto"/>
            <w:noWrap w:val="0"/>
            <w:vAlign w:val="center"/>
          </w:tcPr>
          <w:p w14:paraId="55C292B7">
            <w:pPr>
              <w:jc w:val="center"/>
              <w:rPr>
                <w:rFonts w:hint="default" w:ascii="Times New Roman" w:hAnsi="Times New Roman" w:eastAsia="宋体" w:cs="Times New Roman"/>
                <w:b/>
                <w:bCs w:val="0"/>
                <w:color w:val="FF0000"/>
                <w:kern w:val="2"/>
                <w:sz w:val="21"/>
                <w:szCs w:val="21"/>
                <w:highlight w:val="none"/>
                <w:lang w:val="en-US" w:eastAsia="zh-CN" w:bidi="ar-SA"/>
              </w:rPr>
            </w:pPr>
          </w:p>
        </w:tc>
        <w:tc>
          <w:tcPr>
            <w:tcW w:w="248" w:type="pct"/>
            <w:shd w:val="clear" w:color="auto" w:fill="auto"/>
            <w:noWrap w:val="0"/>
            <w:vAlign w:val="center"/>
          </w:tcPr>
          <w:p w14:paraId="1CB95D77">
            <w:pPr>
              <w:jc w:val="center"/>
              <w:rPr>
                <w:rFonts w:hint="default" w:ascii="Times New Roman" w:hAnsi="Times New Roman" w:eastAsia="宋体" w:cs="Times New Roman"/>
                <w:b/>
                <w:bCs w:val="0"/>
                <w:color w:val="FF0000"/>
                <w:kern w:val="2"/>
                <w:sz w:val="21"/>
                <w:szCs w:val="21"/>
                <w:highlight w:val="none"/>
                <w:lang w:val="en-US" w:eastAsia="zh-CN" w:bidi="ar-SA"/>
              </w:rPr>
            </w:pPr>
          </w:p>
        </w:tc>
        <w:tc>
          <w:tcPr>
            <w:tcW w:w="380" w:type="pct"/>
            <w:shd w:val="clear" w:color="auto" w:fill="auto"/>
            <w:noWrap w:val="0"/>
            <w:vAlign w:val="center"/>
          </w:tcPr>
          <w:p w14:paraId="014D0056">
            <w:pPr>
              <w:jc w:val="center"/>
              <w:rPr>
                <w:rFonts w:hint="default" w:ascii="Times New Roman" w:hAnsi="Times New Roman" w:eastAsia="宋体" w:cs="Times New Roman"/>
                <w:b/>
                <w:bCs w:val="0"/>
                <w:color w:val="FF0000"/>
                <w:kern w:val="2"/>
                <w:sz w:val="18"/>
                <w:szCs w:val="18"/>
                <w:highlight w:val="none"/>
                <w:lang w:val="en-US" w:eastAsia="zh-CN" w:bidi="ar-SA"/>
              </w:rPr>
            </w:pPr>
          </w:p>
        </w:tc>
        <w:tc>
          <w:tcPr>
            <w:tcW w:w="305" w:type="pct"/>
            <w:shd w:val="clear" w:color="auto" w:fill="auto"/>
            <w:noWrap w:val="0"/>
            <w:vAlign w:val="center"/>
          </w:tcPr>
          <w:p w14:paraId="40C05DDD">
            <w:pPr>
              <w:jc w:val="center"/>
              <w:rPr>
                <w:rFonts w:hint="default" w:ascii="Times New Roman" w:hAnsi="Times New Roman" w:eastAsia="宋体" w:cs="Times New Roman"/>
                <w:b/>
                <w:bCs w:val="0"/>
                <w:color w:val="FF0000"/>
                <w:kern w:val="2"/>
                <w:sz w:val="21"/>
                <w:szCs w:val="21"/>
                <w:highlight w:val="none"/>
                <w:lang w:val="en-US" w:eastAsia="zh-CN" w:bidi="ar-SA"/>
              </w:rPr>
            </w:pPr>
          </w:p>
        </w:tc>
        <w:tc>
          <w:tcPr>
            <w:tcW w:w="263" w:type="pct"/>
            <w:shd w:val="clear" w:color="auto" w:fill="auto"/>
            <w:noWrap w:val="0"/>
            <w:vAlign w:val="center"/>
          </w:tcPr>
          <w:p w14:paraId="22396219">
            <w:pPr>
              <w:spacing w:line="240" w:lineRule="exact"/>
              <w:jc w:val="center"/>
              <w:rPr>
                <w:rFonts w:hint="default" w:ascii="宋体" w:hAnsi="宋体" w:eastAsia="宋体" w:cs="宋体"/>
                <w:b/>
                <w:bCs w:val="0"/>
                <w:color w:val="FF0000"/>
                <w:kern w:val="2"/>
                <w:sz w:val="21"/>
                <w:szCs w:val="21"/>
                <w:highlight w:val="none"/>
                <w:lang w:val="en-US" w:eastAsia="zh-CN" w:bidi="ar-SA"/>
              </w:rPr>
            </w:pPr>
          </w:p>
        </w:tc>
        <w:tc>
          <w:tcPr>
            <w:tcW w:w="289" w:type="pct"/>
            <w:shd w:val="clear" w:color="auto" w:fill="auto"/>
            <w:noWrap w:val="0"/>
            <w:vAlign w:val="top"/>
          </w:tcPr>
          <w:p w14:paraId="5AE81A73">
            <w:pPr>
              <w:jc w:val="center"/>
              <w:rPr>
                <w:rFonts w:hint="default" w:ascii="Times New Roman" w:hAnsi="Times New Roman" w:eastAsia="宋体" w:cs="Times New Roman"/>
                <w:b/>
                <w:bCs w:val="0"/>
                <w:color w:val="FF0000"/>
                <w:kern w:val="2"/>
                <w:sz w:val="21"/>
                <w:szCs w:val="21"/>
                <w:highlight w:val="none"/>
                <w:lang w:val="en-US" w:eastAsia="zh-CN" w:bidi="ar-SA"/>
              </w:rPr>
            </w:pPr>
          </w:p>
        </w:tc>
        <w:tc>
          <w:tcPr>
            <w:tcW w:w="303" w:type="pct"/>
            <w:noWrap w:val="0"/>
            <w:vAlign w:val="center"/>
          </w:tcPr>
          <w:p w14:paraId="346429E4">
            <w:pPr>
              <w:spacing w:line="240" w:lineRule="auto"/>
              <w:jc w:val="center"/>
              <w:rPr>
                <w:rFonts w:hint="default" w:ascii="Times New Roman" w:hAnsi="Times New Roman" w:eastAsia="宋体" w:cs="Times New Roman"/>
                <w:b/>
                <w:bCs w:val="0"/>
                <w:color w:val="FF0000"/>
                <w:kern w:val="2"/>
                <w:sz w:val="24"/>
                <w:szCs w:val="24"/>
                <w:highlight w:val="none"/>
                <w:lang w:val="en-US" w:eastAsia="zh-CN" w:bidi="ar-SA"/>
              </w:rPr>
            </w:pPr>
          </w:p>
        </w:tc>
        <w:tc>
          <w:tcPr>
            <w:tcW w:w="362" w:type="pct"/>
            <w:noWrap w:val="0"/>
            <w:vAlign w:val="center"/>
          </w:tcPr>
          <w:p w14:paraId="1D2B0381">
            <w:pPr>
              <w:spacing w:line="240" w:lineRule="auto"/>
              <w:jc w:val="center"/>
              <w:rPr>
                <w:rFonts w:hint="default" w:ascii="Times New Roman" w:hAnsi="Times New Roman" w:eastAsia="宋体" w:cs="Times New Roman"/>
                <w:b/>
                <w:bCs w:val="0"/>
                <w:color w:val="FF0000"/>
                <w:kern w:val="2"/>
                <w:sz w:val="24"/>
                <w:szCs w:val="24"/>
                <w:highlight w:val="none"/>
                <w:lang w:val="en-US" w:eastAsia="zh-CN" w:bidi="ar-SA"/>
              </w:rPr>
            </w:pPr>
          </w:p>
        </w:tc>
        <w:tc>
          <w:tcPr>
            <w:tcW w:w="354" w:type="pct"/>
            <w:noWrap w:val="0"/>
            <w:vAlign w:val="center"/>
          </w:tcPr>
          <w:p w14:paraId="4CFD74F4">
            <w:pPr>
              <w:spacing w:line="240" w:lineRule="auto"/>
              <w:jc w:val="center"/>
              <w:rPr>
                <w:rFonts w:hint="default" w:ascii="Times New Roman" w:hAnsi="Times New Roman" w:eastAsia="宋体" w:cs="Times New Roman"/>
                <w:b/>
                <w:bCs w:val="0"/>
                <w:color w:val="FF0000"/>
                <w:kern w:val="2"/>
                <w:sz w:val="24"/>
                <w:szCs w:val="24"/>
                <w:highlight w:val="none"/>
                <w:lang w:val="en-US" w:eastAsia="zh-CN" w:bidi="ar-SA"/>
              </w:rPr>
            </w:pPr>
          </w:p>
        </w:tc>
        <w:tc>
          <w:tcPr>
            <w:tcW w:w="349" w:type="pct"/>
            <w:shd w:val="clear" w:color="auto" w:fill="auto"/>
            <w:noWrap w:val="0"/>
            <w:vAlign w:val="center"/>
          </w:tcPr>
          <w:p w14:paraId="35B007C5">
            <w:pPr>
              <w:jc w:val="center"/>
              <w:rPr>
                <w:rFonts w:hint="default" w:ascii="Times New Roman" w:hAnsi="Times New Roman" w:eastAsia="宋体" w:cs="Times New Roman"/>
                <w:b/>
                <w:bCs w:val="0"/>
                <w:color w:val="FF0000"/>
                <w:kern w:val="2"/>
                <w:sz w:val="21"/>
                <w:szCs w:val="21"/>
                <w:highlight w:val="none"/>
                <w:lang w:val="en-US" w:eastAsia="zh-CN" w:bidi="ar-SA"/>
              </w:rPr>
            </w:pPr>
          </w:p>
        </w:tc>
        <w:tc>
          <w:tcPr>
            <w:tcW w:w="376" w:type="pct"/>
            <w:shd w:val="clear" w:color="auto" w:fill="auto"/>
            <w:noWrap w:val="0"/>
            <w:vAlign w:val="center"/>
          </w:tcPr>
          <w:p w14:paraId="38515EA9">
            <w:pPr>
              <w:spacing w:line="240" w:lineRule="exact"/>
              <w:jc w:val="center"/>
              <w:rPr>
                <w:rFonts w:hint="default" w:ascii="宋体" w:hAnsi="宋体" w:eastAsia="宋体" w:cs="宋体"/>
                <w:b/>
                <w:bCs w:val="0"/>
                <w:color w:val="FF0000"/>
                <w:kern w:val="2"/>
                <w:sz w:val="21"/>
                <w:szCs w:val="21"/>
                <w:highlight w:val="none"/>
                <w:lang w:val="en-US" w:eastAsia="zh-CN" w:bidi="ar-SA"/>
              </w:rPr>
            </w:pPr>
          </w:p>
        </w:tc>
        <w:tc>
          <w:tcPr>
            <w:tcW w:w="510" w:type="pct"/>
            <w:shd w:val="clear" w:color="auto" w:fill="auto"/>
            <w:noWrap w:val="0"/>
            <w:vAlign w:val="top"/>
          </w:tcPr>
          <w:p w14:paraId="08056207">
            <w:pPr>
              <w:jc w:val="center"/>
              <w:rPr>
                <w:rFonts w:hint="default" w:ascii="Times New Roman" w:hAnsi="Times New Roman" w:eastAsia="宋体" w:cs="Times New Roman"/>
                <w:b/>
                <w:bCs w:val="0"/>
                <w:color w:val="FF0000"/>
                <w:kern w:val="2"/>
                <w:sz w:val="21"/>
                <w:szCs w:val="21"/>
                <w:highlight w:val="none"/>
                <w:lang w:val="en-US" w:eastAsia="zh-CN" w:bidi="ar-SA"/>
              </w:rPr>
            </w:pPr>
          </w:p>
        </w:tc>
      </w:tr>
      <w:tr w14:paraId="3FE1E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trPr>
        <w:tc>
          <w:tcPr>
            <w:tcW w:w="223" w:type="pct"/>
            <w:noWrap w:val="0"/>
            <w:vAlign w:val="center"/>
          </w:tcPr>
          <w:p w14:paraId="21F9FF9E">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第</w:t>
            </w:r>
          </w:p>
          <w:p w14:paraId="79BDEF49">
            <w:pPr>
              <w:spacing w:line="280" w:lineRule="exact"/>
              <w:jc w:val="center"/>
              <w:rPr>
                <w:rFonts w:hint="eastAsia" w:ascii="宋体" w:hAnsi="宋体" w:cs="宋体"/>
                <w:b/>
                <w:bCs w:val="0"/>
                <w:color w:val="auto"/>
                <w:sz w:val="21"/>
                <w:szCs w:val="21"/>
                <w:highlight w:val="none"/>
              </w:rPr>
            </w:pPr>
            <w:r>
              <w:rPr>
                <w:rFonts w:ascii="宋体" w:hAnsi="宋体" w:cs="宋体"/>
                <w:b/>
                <w:bCs w:val="0"/>
                <w:color w:val="auto"/>
                <w:sz w:val="21"/>
                <w:szCs w:val="21"/>
                <w:highlight w:val="none"/>
              </w:rPr>
              <w:t>2</w:t>
            </w:r>
          </w:p>
          <w:p w14:paraId="76E844D2">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节</w:t>
            </w:r>
          </w:p>
        </w:tc>
        <w:tc>
          <w:tcPr>
            <w:tcW w:w="235" w:type="pct"/>
            <w:shd w:val="clear" w:color="auto" w:fill="auto"/>
            <w:noWrap w:val="0"/>
            <w:vAlign w:val="center"/>
          </w:tcPr>
          <w:p w14:paraId="3AD15050">
            <w:pPr>
              <w:spacing w:line="240" w:lineRule="auto"/>
              <w:jc w:val="both"/>
              <w:rPr>
                <w:rFonts w:hint="default" w:ascii="Times New Roman" w:hAnsi="Times New Roman" w:eastAsia="宋体" w:cs="Times New Roman"/>
                <w:b/>
                <w:bCs w:val="0"/>
                <w:color w:val="auto"/>
                <w:kern w:val="2"/>
                <w:sz w:val="21"/>
                <w:szCs w:val="21"/>
                <w:highlight w:val="none"/>
                <w:lang w:val="en-US" w:eastAsia="zh-CN" w:bidi="ar-SA"/>
              </w:rPr>
            </w:pPr>
            <w:r>
              <w:rPr>
                <w:rFonts w:hint="eastAsia"/>
                <w:b/>
                <w:bCs w:val="0"/>
                <w:color w:val="auto"/>
                <w:kern w:val="2"/>
                <w:sz w:val="21"/>
                <w:szCs w:val="21"/>
                <w:highlight w:val="none"/>
                <w:lang w:val="en-US" w:eastAsia="zh-CN" w:bidi="ar-SA"/>
              </w:rPr>
              <w:t>化学</w:t>
            </w:r>
          </w:p>
        </w:tc>
        <w:tc>
          <w:tcPr>
            <w:tcW w:w="248" w:type="pct"/>
            <w:shd w:val="clear" w:color="auto" w:fill="auto"/>
            <w:noWrap w:val="0"/>
            <w:vAlign w:val="center"/>
          </w:tcPr>
          <w:p w14:paraId="6972F269">
            <w:pPr>
              <w:spacing w:line="240" w:lineRule="auto"/>
              <w:jc w:val="both"/>
              <w:rPr>
                <w:rFonts w:hint="default" w:ascii="Times New Roman" w:hAnsi="Times New Roman" w:eastAsia="宋体" w:cs="Times New Roman"/>
                <w:b/>
                <w:bCs w:val="0"/>
                <w:color w:val="auto"/>
                <w:kern w:val="2"/>
                <w:sz w:val="21"/>
                <w:szCs w:val="21"/>
                <w:highlight w:val="none"/>
                <w:lang w:val="en-US" w:eastAsia="zh-CN" w:bidi="ar-SA"/>
              </w:rPr>
            </w:pPr>
            <w:r>
              <w:rPr>
                <w:rFonts w:hint="eastAsia"/>
                <w:b/>
                <w:bCs w:val="0"/>
                <w:color w:val="auto"/>
                <w:kern w:val="2"/>
                <w:sz w:val="21"/>
                <w:szCs w:val="21"/>
                <w:highlight w:val="none"/>
                <w:lang w:val="en-US" w:eastAsia="zh-CN" w:bidi="ar-SA"/>
              </w:rPr>
              <w:t>9.1</w:t>
            </w:r>
          </w:p>
        </w:tc>
        <w:tc>
          <w:tcPr>
            <w:tcW w:w="321" w:type="pct"/>
            <w:shd w:val="clear" w:color="auto" w:fill="auto"/>
            <w:noWrap w:val="0"/>
            <w:vAlign w:val="center"/>
          </w:tcPr>
          <w:p w14:paraId="1154F309">
            <w:pPr>
              <w:jc w:val="center"/>
              <w:rPr>
                <w:rFonts w:hint="eastAsia"/>
                <w:b/>
                <w:bCs w:val="0"/>
                <w:color w:val="auto"/>
                <w:kern w:val="2"/>
                <w:sz w:val="21"/>
                <w:szCs w:val="21"/>
                <w:highlight w:val="none"/>
                <w:lang w:val="en-US" w:eastAsia="zh-CN" w:bidi="ar-SA"/>
              </w:rPr>
            </w:pPr>
            <w:r>
              <w:rPr>
                <w:rFonts w:hint="eastAsia"/>
                <w:b/>
                <w:bCs w:val="0"/>
                <w:color w:val="auto"/>
                <w:kern w:val="2"/>
                <w:sz w:val="21"/>
                <w:szCs w:val="21"/>
                <w:highlight w:val="none"/>
                <w:lang w:val="en-US" w:eastAsia="zh-CN" w:bidi="ar-SA"/>
              </w:rPr>
              <w:t>张</w:t>
            </w:r>
          </w:p>
          <w:p w14:paraId="64BB3314">
            <w:pPr>
              <w:jc w:val="center"/>
              <w:rPr>
                <w:rFonts w:hint="default" w:ascii="Times New Roman" w:hAnsi="Times New Roman" w:eastAsia="宋体" w:cs="Times New Roman"/>
                <w:b/>
                <w:bCs w:val="0"/>
                <w:color w:val="auto"/>
                <w:kern w:val="2"/>
                <w:sz w:val="24"/>
                <w:szCs w:val="24"/>
                <w:highlight w:val="none"/>
                <w:lang w:val="en-US" w:eastAsia="zh-CN" w:bidi="ar-SA"/>
              </w:rPr>
            </w:pPr>
            <w:r>
              <w:rPr>
                <w:rFonts w:hint="eastAsia"/>
                <w:b/>
                <w:bCs w:val="0"/>
                <w:color w:val="auto"/>
                <w:kern w:val="2"/>
                <w:sz w:val="21"/>
                <w:szCs w:val="21"/>
                <w:highlight w:val="none"/>
                <w:lang w:val="en-US" w:eastAsia="zh-CN" w:bidi="ar-SA"/>
              </w:rPr>
              <w:t>影</w:t>
            </w:r>
          </w:p>
        </w:tc>
        <w:tc>
          <w:tcPr>
            <w:tcW w:w="227" w:type="pct"/>
            <w:shd w:val="clear" w:color="auto" w:fill="auto"/>
            <w:noWrap w:val="0"/>
            <w:vAlign w:val="center"/>
          </w:tcPr>
          <w:p w14:paraId="3C6FF0C9">
            <w:pPr>
              <w:spacing w:line="240" w:lineRule="auto"/>
              <w:jc w:val="both"/>
              <w:rPr>
                <w:rFonts w:hint="default" w:ascii="Times New Roman" w:hAnsi="Times New Roman" w:eastAsia="宋体"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语文</w:t>
            </w:r>
          </w:p>
        </w:tc>
        <w:tc>
          <w:tcPr>
            <w:tcW w:w="248" w:type="pct"/>
            <w:shd w:val="clear" w:color="auto" w:fill="auto"/>
            <w:noWrap w:val="0"/>
            <w:vAlign w:val="center"/>
          </w:tcPr>
          <w:p w14:paraId="7436E67C">
            <w:pPr>
              <w:spacing w:line="240" w:lineRule="auto"/>
              <w:jc w:val="both"/>
              <w:rPr>
                <w:rFonts w:hint="default" w:ascii="Times New Roman" w:hAnsi="Times New Roman" w:eastAsia="宋体"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 xml:space="preserve"> 8.2</w:t>
            </w:r>
          </w:p>
        </w:tc>
        <w:tc>
          <w:tcPr>
            <w:tcW w:w="380" w:type="pct"/>
            <w:shd w:val="clear" w:color="auto" w:fill="auto"/>
            <w:noWrap w:val="0"/>
            <w:vAlign w:val="center"/>
          </w:tcPr>
          <w:p w14:paraId="43D91D61">
            <w:pPr>
              <w:spacing w:line="240" w:lineRule="auto"/>
              <w:jc w:val="center"/>
              <w:rPr>
                <w:rFonts w:hint="eastAsia"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由</w:t>
            </w:r>
          </w:p>
          <w:p w14:paraId="79962E43">
            <w:pPr>
              <w:spacing w:line="240" w:lineRule="auto"/>
              <w:jc w:val="center"/>
              <w:rPr>
                <w:rFonts w:hint="eastAsia"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国</w:t>
            </w:r>
          </w:p>
          <w:p w14:paraId="567D7E64">
            <w:pPr>
              <w:spacing w:line="240" w:lineRule="auto"/>
              <w:jc w:val="center"/>
              <w:rPr>
                <w:rFonts w:hint="default" w:ascii="Times New Roman" w:hAnsi="Times New Roman" w:eastAsia="宋体"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民</w:t>
            </w:r>
          </w:p>
        </w:tc>
        <w:tc>
          <w:tcPr>
            <w:tcW w:w="305" w:type="pct"/>
            <w:shd w:val="clear" w:color="auto" w:fill="auto"/>
            <w:noWrap w:val="0"/>
            <w:vAlign w:val="center"/>
          </w:tcPr>
          <w:p w14:paraId="492A0DC8">
            <w:pPr>
              <w:jc w:val="center"/>
              <w:rPr>
                <w:rFonts w:hint="default" w:ascii="Times New Roman" w:hAnsi="Times New Roman" w:eastAsia="宋体" w:cs="Times New Roman"/>
                <w:b/>
                <w:bCs w:val="0"/>
                <w:color w:val="auto"/>
                <w:kern w:val="2"/>
                <w:sz w:val="21"/>
                <w:szCs w:val="21"/>
                <w:highlight w:val="none"/>
                <w:lang w:val="en-US" w:eastAsia="zh-CN" w:bidi="ar-SA"/>
              </w:rPr>
            </w:pPr>
            <w:r>
              <w:rPr>
                <w:rFonts w:hint="eastAsia" w:cs="Times New Roman"/>
                <w:b/>
                <w:bCs w:val="0"/>
                <w:color w:val="auto"/>
                <w:kern w:val="2"/>
                <w:sz w:val="21"/>
                <w:szCs w:val="21"/>
                <w:highlight w:val="none"/>
                <w:lang w:val="en-US" w:eastAsia="zh-CN" w:bidi="ar-SA"/>
              </w:rPr>
              <w:t>数学</w:t>
            </w:r>
          </w:p>
        </w:tc>
        <w:tc>
          <w:tcPr>
            <w:tcW w:w="263" w:type="pct"/>
            <w:shd w:val="clear" w:color="auto" w:fill="auto"/>
            <w:noWrap w:val="0"/>
            <w:vAlign w:val="center"/>
          </w:tcPr>
          <w:p w14:paraId="17EF1B2E">
            <w:pPr>
              <w:jc w:val="center"/>
              <w:rPr>
                <w:rFonts w:hint="default" w:ascii="Times New Roman" w:hAnsi="Times New Roman" w:eastAsia="宋体" w:cs="Times New Roman"/>
                <w:b/>
                <w:bCs w:val="0"/>
                <w:color w:val="auto"/>
                <w:kern w:val="2"/>
                <w:sz w:val="20"/>
                <w:szCs w:val="20"/>
                <w:highlight w:val="none"/>
                <w:lang w:val="en-US" w:eastAsia="zh-CN" w:bidi="ar-SA"/>
              </w:rPr>
            </w:pPr>
            <w:r>
              <w:rPr>
                <w:rFonts w:hint="eastAsia" w:cs="Times New Roman"/>
                <w:b/>
                <w:bCs w:val="0"/>
                <w:color w:val="auto"/>
                <w:kern w:val="2"/>
                <w:sz w:val="20"/>
                <w:szCs w:val="20"/>
                <w:highlight w:val="none"/>
                <w:lang w:val="en-US" w:eastAsia="zh-CN" w:bidi="ar-SA"/>
              </w:rPr>
              <w:t>7.4</w:t>
            </w:r>
          </w:p>
        </w:tc>
        <w:tc>
          <w:tcPr>
            <w:tcW w:w="289" w:type="pct"/>
            <w:shd w:val="clear" w:color="auto" w:fill="auto"/>
            <w:noWrap w:val="0"/>
            <w:vAlign w:val="center"/>
          </w:tcPr>
          <w:p w14:paraId="177036BF">
            <w:pPr>
              <w:jc w:val="center"/>
              <w:rPr>
                <w:rFonts w:hint="default" w:ascii="Times New Roman" w:hAnsi="Times New Roman" w:eastAsia="宋体" w:cs="Times New Roman"/>
                <w:b/>
                <w:bCs w:val="0"/>
                <w:color w:val="auto"/>
                <w:kern w:val="2"/>
                <w:sz w:val="21"/>
                <w:szCs w:val="21"/>
                <w:highlight w:val="none"/>
                <w:lang w:val="en-US" w:eastAsia="zh-CN" w:bidi="ar-SA"/>
              </w:rPr>
            </w:pPr>
            <w:r>
              <w:rPr>
                <w:rFonts w:hint="eastAsia" w:cs="Times New Roman"/>
                <w:b/>
                <w:bCs w:val="0"/>
                <w:color w:val="auto"/>
                <w:kern w:val="2"/>
                <w:sz w:val="21"/>
                <w:szCs w:val="21"/>
                <w:highlight w:val="none"/>
                <w:lang w:val="en-US" w:eastAsia="zh-CN" w:bidi="ar-SA"/>
              </w:rPr>
              <w:t>张明浩</w:t>
            </w:r>
          </w:p>
        </w:tc>
        <w:tc>
          <w:tcPr>
            <w:tcW w:w="303" w:type="pct"/>
            <w:shd w:val="clear" w:color="auto" w:fill="auto"/>
            <w:noWrap w:val="0"/>
            <w:vAlign w:val="center"/>
          </w:tcPr>
          <w:p w14:paraId="47874ABB">
            <w:pPr>
              <w:spacing w:line="240" w:lineRule="auto"/>
              <w:jc w:val="center"/>
              <w:rPr>
                <w:rFonts w:hint="default" w:ascii="Times New Roman" w:hAnsi="Times New Roman" w:eastAsia="宋体"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政治</w:t>
            </w:r>
          </w:p>
        </w:tc>
        <w:tc>
          <w:tcPr>
            <w:tcW w:w="362" w:type="pct"/>
            <w:shd w:val="clear" w:color="auto" w:fill="auto"/>
            <w:noWrap w:val="0"/>
            <w:vAlign w:val="center"/>
          </w:tcPr>
          <w:p w14:paraId="79FE4B17">
            <w:pPr>
              <w:spacing w:line="240" w:lineRule="auto"/>
              <w:jc w:val="center"/>
              <w:rPr>
                <w:rFonts w:hint="default" w:ascii="Times New Roman" w:hAnsi="Times New Roman" w:eastAsia="宋体" w:cs="Times New Roman"/>
                <w:b/>
                <w:bCs w:val="0"/>
                <w:color w:val="auto"/>
                <w:kern w:val="2"/>
                <w:sz w:val="24"/>
                <w:szCs w:val="24"/>
                <w:highlight w:val="none"/>
                <w:lang w:val="en-US" w:eastAsia="zh-CN" w:bidi="ar-SA"/>
              </w:rPr>
            </w:pPr>
            <w:r>
              <w:rPr>
                <w:rFonts w:hint="eastAsia"/>
                <w:b/>
                <w:bCs w:val="0"/>
                <w:color w:val="auto"/>
                <w:kern w:val="2"/>
                <w:sz w:val="21"/>
                <w:szCs w:val="21"/>
                <w:highlight w:val="none"/>
                <w:lang w:val="en-US" w:eastAsia="zh-CN" w:bidi="ar-SA"/>
              </w:rPr>
              <w:t>7.4</w:t>
            </w:r>
          </w:p>
        </w:tc>
        <w:tc>
          <w:tcPr>
            <w:tcW w:w="354" w:type="pct"/>
            <w:shd w:val="clear" w:color="auto" w:fill="auto"/>
            <w:noWrap w:val="0"/>
            <w:vAlign w:val="center"/>
          </w:tcPr>
          <w:p w14:paraId="38DBEB7E">
            <w:pPr>
              <w:spacing w:line="240" w:lineRule="auto"/>
              <w:jc w:val="center"/>
              <w:rPr>
                <w:rFonts w:hint="eastAsia"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姜</w:t>
            </w:r>
          </w:p>
          <w:p w14:paraId="174D2313">
            <w:pPr>
              <w:spacing w:line="240" w:lineRule="auto"/>
              <w:jc w:val="center"/>
              <w:rPr>
                <w:rFonts w:hint="default" w:ascii="Times New Roman" w:hAnsi="Times New Roman" w:eastAsia="宋体"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敏</w:t>
            </w:r>
          </w:p>
        </w:tc>
        <w:tc>
          <w:tcPr>
            <w:tcW w:w="349" w:type="pct"/>
            <w:shd w:val="clear" w:color="auto" w:fill="auto"/>
            <w:noWrap w:val="0"/>
            <w:vAlign w:val="center"/>
          </w:tcPr>
          <w:p w14:paraId="3A51F76B">
            <w:pPr>
              <w:spacing w:line="240" w:lineRule="auto"/>
              <w:jc w:val="center"/>
              <w:rPr>
                <w:rFonts w:hint="default" w:ascii="Times New Roman" w:hAnsi="Times New Roman" w:eastAsia="宋体" w:cs="Times New Roman"/>
                <w:b/>
                <w:bCs w:val="0"/>
                <w:color w:val="auto"/>
                <w:kern w:val="2"/>
                <w:sz w:val="24"/>
                <w:szCs w:val="24"/>
                <w:highlight w:val="none"/>
                <w:lang w:val="en-US" w:eastAsia="zh-CN" w:bidi="ar-SA"/>
              </w:rPr>
            </w:pPr>
          </w:p>
        </w:tc>
        <w:tc>
          <w:tcPr>
            <w:tcW w:w="376" w:type="pct"/>
            <w:shd w:val="clear" w:color="auto" w:fill="auto"/>
            <w:noWrap w:val="0"/>
            <w:vAlign w:val="center"/>
          </w:tcPr>
          <w:p w14:paraId="7EB4A776">
            <w:pPr>
              <w:spacing w:line="240" w:lineRule="auto"/>
              <w:jc w:val="center"/>
              <w:rPr>
                <w:rFonts w:hint="default" w:ascii="Times New Roman" w:hAnsi="Times New Roman" w:eastAsia="宋体" w:cs="Times New Roman"/>
                <w:b/>
                <w:bCs w:val="0"/>
                <w:color w:val="auto"/>
                <w:kern w:val="2"/>
                <w:sz w:val="24"/>
                <w:szCs w:val="24"/>
                <w:highlight w:val="none"/>
                <w:lang w:val="en-US" w:eastAsia="zh-CN" w:bidi="ar-SA"/>
              </w:rPr>
            </w:pPr>
          </w:p>
        </w:tc>
        <w:tc>
          <w:tcPr>
            <w:tcW w:w="510" w:type="pct"/>
            <w:shd w:val="clear" w:color="auto" w:fill="auto"/>
            <w:noWrap w:val="0"/>
            <w:vAlign w:val="center"/>
          </w:tcPr>
          <w:p w14:paraId="3175090F">
            <w:pPr>
              <w:spacing w:line="240" w:lineRule="auto"/>
              <w:jc w:val="center"/>
              <w:rPr>
                <w:rFonts w:hint="default" w:ascii="Times New Roman" w:hAnsi="Times New Roman" w:eastAsia="宋体" w:cs="Times New Roman"/>
                <w:b/>
                <w:bCs w:val="0"/>
                <w:color w:val="auto"/>
                <w:kern w:val="2"/>
                <w:sz w:val="24"/>
                <w:szCs w:val="24"/>
                <w:highlight w:val="none"/>
                <w:lang w:val="en-US" w:eastAsia="zh-CN" w:bidi="ar-SA"/>
              </w:rPr>
            </w:pPr>
          </w:p>
        </w:tc>
      </w:tr>
      <w:tr w14:paraId="7266E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3" w:hRule="atLeast"/>
        </w:trPr>
        <w:tc>
          <w:tcPr>
            <w:tcW w:w="223" w:type="pct"/>
            <w:noWrap w:val="0"/>
            <w:vAlign w:val="center"/>
          </w:tcPr>
          <w:p w14:paraId="78F2D040">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第</w:t>
            </w:r>
          </w:p>
          <w:p w14:paraId="16B3B188">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3</w:t>
            </w:r>
          </w:p>
          <w:p w14:paraId="6FC75744">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节</w:t>
            </w:r>
          </w:p>
        </w:tc>
        <w:tc>
          <w:tcPr>
            <w:tcW w:w="235" w:type="pct"/>
            <w:shd w:val="clear" w:color="auto" w:fill="auto"/>
            <w:noWrap w:val="0"/>
            <w:vAlign w:val="center"/>
          </w:tcPr>
          <w:p w14:paraId="66B88032">
            <w:pPr>
              <w:jc w:val="center"/>
              <w:rPr>
                <w:rFonts w:hint="default" w:ascii="Times New Roman" w:hAnsi="Times New Roman" w:eastAsia="宋体"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政治</w:t>
            </w:r>
          </w:p>
        </w:tc>
        <w:tc>
          <w:tcPr>
            <w:tcW w:w="248" w:type="pct"/>
            <w:shd w:val="clear" w:color="auto" w:fill="auto"/>
            <w:noWrap w:val="0"/>
            <w:vAlign w:val="center"/>
          </w:tcPr>
          <w:p w14:paraId="356C835D">
            <w:pPr>
              <w:jc w:val="center"/>
              <w:rPr>
                <w:rFonts w:hint="default" w:ascii="Times New Roman" w:hAnsi="Times New Roman" w:eastAsia="宋体"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6.5</w:t>
            </w:r>
          </w:p>
        </w:tc>
        <w:tc>
          <w:tcPr>
            <w:tcW w:w="321" w:type="pct"/>
            <w:shd w:val="clear" w:color="auto" w:fill="auto"/>
            <w:noWrap w:val="0"/>
            <w:vAlign w:val="center"/>
          </w:tcPr>
          <w:p w14:paraId="77B13945">
            <w:pPr>
              <w:jc w:val="center"/>
              <w:rPr>
                <w:rFonts w:hint="default" w:ascii="Times New Roman" w:hAnsi="Times New Roman" w:eastAsia="宋体"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刘宏玉</w:t>
            </w:r>
          </w:p>
        </w:tc>
        <w:tc>
          <w:tcPr>
            <w:tcW w:w="227" w:type="pct"/>
            <w:shd w:val="clear" w:color="auto" w:fill="auto"/>
            <w:noWrap w:val="0"/>
            <w:vAlign w:val="center"/>
          </w:tcPr>
          <w:p w14:paraId="5E1B4C82">
            <w:pPr>
              <w:jc w:val="center"/>
              <w:rPr>
                <w:rFonts w:hint="default" w:ascii="Times New Roman" w:hAnsi="Times New Roman" w:eastAsia="宋体" w:cs="Times New Roman"/>
                <w:b/>
                <w:bCs w:val="0"/>
                <w:color w:val="auto"/>
                <w:kern w:val="2"/>
                <w:sz w:val="21"/>
                <w:szCs w:val="21"/>
                <w:highlight w:val="none"/>
                <w:lang w:val="en-US" w:eastAsia="zh-CN" w:bidi="ar-SA"/>
              </w:rPr>
            </w:pPr>
            <w:r>
              <w:rPr>
                <w:rFonts w:hint="eastAsia"/>
                <w:b/>
                <w:bCs w:val="0"/>
                <w:color w:val="auto"/>
                <w:sz w:val="21"/>
                <w:szCs w:val="21"/>
                <w:highlight w:val="none"/>
                <w:lang w:val="en-US" w:eastAsia="zh-CN"/>
              </w:rPr>
              <w:t>语文</w:t>
            </w:r>
          </w:p>
        </w:tc>
        <w:tc>
          <w:tcPr>
            <w:tcW w:w="248" w:type="pct"/>
            <w:shd w:val="clear" w:color="auto" w:fill="auto"/>
            <w:noWrap w:val="0"/>
            <w:vAlign w:val="center"/>
          </w:tcPr>
          <w:p w14:paraId="125762E7">
            <w:pPr>
              <w:jc w:val="center"/>
              <w:rPr>
                <w:rFonts w:hint="default" w:ascii="Times New Roman" w:hAnsi="Times New Roman" w:eastAsia="宋体" w:cs="Times New Roman"/>
                <w:b/>
                <w:bCs w:val="0"/>
                <w:color w:val="auto"/>
                <w:kern w:val="2"/>
                <w:sz w:val="21"/>
                <w:szCs w:val="21"/>
                <w:highlight w:val="none"/>
                <w:lang w:val="en-US" w:eastAsia="zh-CN" w:bidi="ar-SA"/>
              </w:rPr>
            </w:pPr>
            <w:r>
              <w:rPr>
                <w:rFonts w:hint="eastAsia" w:cs="Times New Roman"/>
                <w:b/>
                <w:bCs w:val="0"/>
                <w:color w:val="auto"/>
                <w:kern w:val="2"/>
                <w:sz w:val="21"/>
                <w:szCs w:val="21"/>
                <w:highlight w:val="none"/>
                <w:lang w:val="en-US" w:eastAsia="zh-CN" w:bidi="ar-SA"/>
              </w:rPr>
              <w:t>8.3</w:t>
            </w:r>
          </w:p>
        </w:tc>
        <w:tc>
          <w:tcPr>
            <w:tcW w:w="380" w:type="pct"/>
            <w:shd w:val="clear" w:color="auto" w:fill="auto"/>
            <w:noWrap w:val="0"/>
            <w:vAlign w:val="center"/>
          </w:tcPr>
          <w:p w14:paraId="0A936843">
            <w:pPr>
              <w:jc w:val="center"/>
              <w:rPr>
                <w:rFonts w:hint="eastAsia" w:cs="Times New Roman"/>
                <w:b/>
                <w:bCs w:val="0"/>
                <w:color w:val="auto"/>
                <w:kern w:val="2"/>
                <w:sz w:val="21"/>
                <w:szCs w:val="21"/>
                <w:highlight w:val="none"/>
                <w:lang w:val="en-US" w:eastAsia="zh-CN" w:bidi="ar-SA"/>
              </w:rPr>
            </w:pPr>
            <w:r>
              <w:rPr>
                <w:rFonts w:hint="eastAsia" w:cs="Times New Roman"/>
                <w:b/>
                <w:bCs w:val="0"/>
                <w:color w:val="auto"/>
                <w:kern w:val="2"/>
                <w:sz w:val="21"/>
                <w:szCs w:val="21"/>
                <w:highlight w:val="none"/>
                <w:lang w:val="en-US" w:eastAsia="zh-CN" w:bidi="ar-SA"/>
              </w:rPr>
              <w:t>徐</w:t>
            </w:r>
          </w:p>
          <w:p w14:paraId="4DBAAFF0">
            <w:pPr>
              <w:jc w:val="center"/>
              <w:rPr>
                <w:rFonts w:hint="eastAsia" w:cs="Times New Roman"/>
                <w:b/>
                <w:bCs w:val="0"/>
                <w:color w:val="auto"/>
                <w:kern w:val="2"/>
                <w:sz w:val="21"/>
                <w:szCs w:val="21"/>
                <w:highlight w:val="none"/>
                <w:lang w:val="en-US" w:eastAsia="zh-CN" w:bidi="ar-SA"/>
              </w:rPr>
            </w:pPr>
            <w:r>
              <w:rPr>
                <w:rFonts w:hint="eastAsia" w:cs="Times New Roman"/>
                <w:b/>
                <w:bCs w:val="0"/>
                <w:color w:val="auto"/>
                <w:kern w:val="2"/>
                <w:sz w:val="21"/>
                <w:szCs w:val="21"/>
                <w:highlight w:val="none"/>
                <w:lang w:val="en-US" w:eastAsia="zh-CN" w:bidi="ar-SA"/>
              </w:rPr>
              <w:t>换</w:t>
            </w:r>
          </w:p>
          <w:p w14:paraId="5D9B8372">
            <w:pPr>
              <w:jc w:val="center"/>
              <w:rPr>
                <w:rFonts w:hint="default" w:ascii="Times New Roman" w:hAnsi="Times New Roman" w:eastAsia="宋体" w:cs="Times New Roman"/>
                <w:b/>
                <w:bCs w:val="0"/>
                <w:color w:val="auto"/>
                <w:kern w:val="2"/>
                <w:sz w:val="18"/>
                <w:szCs w:val="18"/>
                <w:highlight w:val="none"/>
                <w:lang w:val="en-US" w:eastAsia="zh-CN" w:bidi="ar-SA"/>
              </w:rPr>
            </w:pPr>
            <w:r>
              <w:rPr>
                <w:rFonts w:hint="eastAsia" w:cs="Times New Roman"/>
                <w:b/>
                <w:bCs w:val="0"/>
                <w:color w:val="auto"/>
                <w:kern w:val="2"/>
                <w:sz w:val="21"/>
                <w:szCs w:val="21"/>
                <w:highlight w:val="none"/>
                <w:lang w:val="en-US" w:eastAsia="zh-CN" w:bidi="ar-SA"/>
              </w:rPr>
              <w:t>龙</w:t>
            </w:r>
          </w:p>
        </w:tc>
        <w:tc>
          <w:tcPr>
            <w:tcW w:w="305" w:type="pct"/>
            <w:shd w:val="clear" w:color="auto" w:fill="auto"/>
            <w:noWrap w:val="0"/>
            <w:vAlign w:val="center"/>
          </w:tcPr>
          <w:p w14:paraId="7D433392">
            <w:pPr>
              <w:jc w:val="center"/>
              <w:rPr>
                <w:rFonts w:hint="default" w:ascii="Times New Roman" w:hAnsi="Times New Roman" w:eastAsia="宋体" w:cs="Times New Roman"/>
                <w:b/>
                <w:bCs w:val="0"/>
                <w:color w:val="auto"/>
                <w:kern w:val="2"/>
                <w:sz w:val="24"/>
                <w:szCs w:val="24"/>
                <w:highlight w:val="none"/>
                <w:lang w:val="en-US" w:eastAsia="zh-CN" w:bidi="ar-SA"/>
              </w:rPr>
            </w:pPr>
            <w:r>
              <w:rPr>
                <w:rFonts w:hint="eastAsia"/>
                <w:b/>
                <w:bCs w:val="0"/>
                <w:color w:val="auto"/>
                <w:kern w:val="2"/>
                <w:sz w:val="24"/>
                <w:szCs w:val="24"/>
                <w:highlight w:val="none"/>
                <w:lang w:val="en-US" w:eastAsia="zh-CN" w:bidi="ar-SA"/>
              </w:rPr>
              <w:t>数学</w:t>
            </w:r>
          </w:p>
        </w:tc>
        <w:tc>
          <w:tcPr>
            <w:tcW w:w="263" w:type="pct"/>
            <w:shd w:val="clear" w:color="auto" w:fill="auto"/>
            <w:noWrap w:val="0"/>
            <w:vAlign w:val="center"/>
          </w:tcPr>
          <w:p w14:paraId="132E1058">
            <w:pPr>
              <w:jc w:val="center"/>
              <w:rPr>
                <w:rFonts w:hint="default" w:ascii="Times New Roman" w:hAnsi="Times New Roman" w:eastAsia="宋体" w:cs="Times New Roman"/>
                <w:b/>
                <w:bCs w:val="0"/>
                <w:color w:val="auto"/>
                <w:kern w:val="2"/>
                <w:sz w:val="24"/>
                <w:szCs w:val="24"/>
                <w:highlight w:val="none"/>
                <w:lang w:val="en-US" w:eastAsia="zh-CN" w:bidi="ar-SA"/>
              </w:rPr>
            </w:pPr>
            <w:r>
              <w:rPr>
                <w:rFonts w:hint="eastAsia"/>
                <w:b/>
                <w:bCs w:val="0"/>
                <w:color w:val="auto"/>
                <w:kern w:val="2"/>
                <w:sz w:val="24"/>
                <w:szCs w:val="24"/>
                <w:highlight w:val="none"/>
                <w:lang w:val="en-US" w:eastAsia="zh-CN" w:bidi="ar-SA"/>
              </w:rPr>
              <w:t>8.5</w:t>
            </w:r>
          </w:p>
        </w:tc>
        <w:tc>
          <w:tcPr>
            <w:tcW w:w="289" w:type="pct"/>
            <w:shd w:val="clear" w:color="auto" w:fill="auto"/>
            <w:noWrap w:val="0"/>
            <w:vAlign w:val="center"/>
          </w:tcPr>
          <w:p w14:paraId="25A9F797">
            <w:pPr>
              <w:jc w:val="center"/>
              <w:rPr>
                <w:rFonts w:hint="default" w:ascii="Times New Roman" w:hAnsi="Times New Roman" w:eastAsia="宋体" w:cs="Times New Roman"/>
                <w:b/>
                <w:bCs w:val="0"/>
                <w:color w:val="auto"/>
                <w:kern w:val="2"/>
                <w:sz w:val="24"/>
                <w:szCs w:val="24"/>
                <w:highlight w:val="none"/>
                <w:lang w:val="en-US" w:eastAsia="zh-CN" w:bidi="ar-SA"/>
              </w:rPr>
            </w:pPr>
            <w:r>
              <w:rPr>
                <w:rFonts w:hint="eastAsia"/>
                <w:b/>
                <w:bCs w:val="0"/>
                <w:color w:val="auto"/>
                <w:kern w:val="2"/>
                <w:sz w:val="24"/>
                <w:szCs w:val="24"/>
                <w:highlight w:val="none"/>
                <w:lang w:val="en-US" w:eastAsia="zh-CN" w:bidi="ar-SA"/>
              </w:rPr>
              <w:t>艾长春</w:t>
            </w:r>
          </w:p>
        </w:tc>
        <w:tc>
          <w:tcPr>
            <w:tcW w:w="303" w:type="pct"/>
            <w:shd w:val="clear" w:color="auto" w:fill="auto"/>
            <w:noWrap w:val="0"/>
            <w:vAlign w:val="center"/>
          </w:tcPr>
          <w:p w14:paraId="0215FA89">
            <w:pPr>
              <w:spacing w:line="240" w:lineRule="auto"/>
              <w:jc w:val="both"/>
              <w:rPr>
                <w:rFonts w:hint="default" w:ascii="Times New Roman" w:hAnsi="Times New Roman" w:eastAsia="宋体"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物理</w:t>
            </w:r>
          </w:p>
        </w:tc>
        <w:tc>
          <w:tcPr>
            <w:tcW w:w="362" w:type="pct"/>
            <w:shd w:val="clear" w:color="auto" w:fill="auto"/>
            <w:noWrap w:val="0"/>
            <w:vAlign w:val="center"/>
          </w:tcPr>
          <w:p w14:paraId="12AB01B2">
            <w:pPr>
              <w:spacing w:line="240" w:lineRule="auto"/>
              <w:jc w:val="both"/>
              <w:rPr>
                <w:rFonts w:hint="default" w:ascii="Times New Roman" w:hAnsi="Times New Roman" w:eastAsia="宋体"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8.6</w:t>
            </w:r>
          </w:p>
        </w:tc>
        <w:tc>
          <w:tcPr>
            <w:tcW w:w="354" w:type="pct"/>
            <w:shd w:val="clear" w:color="auto" w:fill="auto"/>
            <w:noWrap w:val="0"/>
            <w:vAlign w:val="center"/>
          </w:tcPr>
          <w:p w14:paraId="7B46522C">
            <w:pPr>
              <w:spacing w:line="240" w:lineRule="auto"/>
              <w:jc w:val="center"/>
              <w:rPr>
                <w:rFonts w:hint="eastAsia"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谭</w:t>
            </w:r>
          </w:p>
          <w:p w14:paraId="39C9DF97">
            <w:pPr>
              <w:spacing w:line="240" w:lineRule="auto"/>
              <w:jc w:val="center"/>
              <w:rPr>
                <w:rFonts w:hint="eastAsia"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洪</w:t>
            </w:r>
          </w:p>
          <w:p w14:paraId="1D3DF307">
            <w:pPr>
              <w:spacing w:line="240" w:lineRule="auto"/>
              <w:jc w:val="center"/>
              <w:rPr>
                <w:rFonts w:hint="default" w:ascii="Times New Roman" w:hAnsi="Times New Roman" w:eastAsia="宋体"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龙</w:t>
            </w:r>
          </w:p>
        </w:tc>
        <w:tc>
          <w:tcPr>
            <w:tcW w:w="349" w:type="pct"/>
            <w:shd w:val="clear" w:color="auto" w:fill="auto"/>
            <w:noWrap w:val="0"/>
            <w:vAlign w:val="center"/>
          </w:tcPr>
          <w:p w14:paraId="330A8C92">
            <w:pPr>
              <w:spacing w:line="240" w:lineRule="auto"/>
              <w:jc w:val="center"/>
              <w:rPr>
                <w:rFonts w:hint="default" w:ascii="Times New Roman" w:hAnsi="Times New Roman" w:eastAsia="宋体"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英语</w:t>
            </w:r>
          </w:p>
        </w:tc>
        <w:tc>
          <w:tcPr>
            <w:tcW w:w="376" w:type="pct"/>
            <w:shd w:val="clear" w:color="auto" w:fill="auto"/>
            <w:noWrap w:val="0"/>
            <w:vAlign w:val="center"/>
          </w:tcPr>
          <w:p w14:paraId="12869515">
            <w:pPr>
              <w:spacing w:line="240" w:lineRule="auto"/>
              <w:jc w:val="center"/>
              <w:rPr>
                <w:rFonts w:hint="default" w:ascii="Times New Roman" w:hAnsi="Times New Roman" w:eastAsia="宋体"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6.1</w:t>
            </w:r>
          </w:p>
        </w:tc>
        <w:tc>
          <w:tcPr>
            <w:tcW w:w="510" w:type="pct"/>
            <w:shd w:val="clear" w:color="auto" w:fill="auto"/>
            <w:noWrap w:val="0"/>
            <w:vAlign w:val="center"/>
          </w:tcPr>
          <w:p w14:paraId="009D8329">
            <w:pPr>
              <w:spacing w:line="240" w:lineRule="auto"/>
              <w:jc w:val="center"/>
              <w:rPr>
                <w:rFonts w:hint="eastAsia"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魏</w:t>
            </w:r>
          </w:p>
          <w:p w14:paraId="0C977971">
            <w:pPr>
              <w:spacing w:line="240" w:lineRule="auto"/>
              <w:jc w:val="center"/>
              <w:rPr>
                <w:rFonts w:hint="eastAsia"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香</w:t>
            </w:r>
          </w:p>
          <w:p w14:paraId="329DA8A2">
            <w:pPr>
              <w:spacing w:line="240" w:lineRule="auto"/>
              <w:jc w:val="center"/>
              <w:rPr>
                <w:rFonts w:hint="default" w:ascii="Times New Roman" w:hAnsi="Times New Roman" w:eastAsia="宋体"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玲</w:t>
            </w:r>
          </w:p>
        </w:tc>
      </w:tr>
      <w:tr w14:paraId="6A0C2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2" w:hRule="atLeast"/>
        </w:trPr>
        <w:tc>
          <w:tcPr>
            <w:tcW w:w="223" w:type="pct"/>
            <w:noWrap w:val="0"/>
            <w:vAlign w:val="center"/>
          </w:tcPr>
          <w:p w14:paraId="47470E46">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第</w:t>
            </w:r>
          </w:p>
          <w:p w14:paraId="574520A5">
            <w:pPr>
              <w:spacing w:line="280" w:lineRule="exact"/>
              <w:jc w:val="center"/>
              <w:rPr>
                <w:rFonts w:ascii="宋体" w:hAnsi="宋体" w:cs="宋体"/>
                <w:b/>
                <w:bCs w:val="0"/>
                <w:color w:val="auto"/>
                <w:sz w:val="21"/>
                <w:szCs w:val="21"/>
                <w:highlight w:val="none"/>
              </w:rPr>
            </w:pPr>
            <w:r>
              <w:rPr>
                <w:rFonts w:ascii="宋体" w:hAnsi="宋体" w:cs="宋体"/>
                <w:b/>
                <w:bCs w:val="0"/>
                <w:color w:val="auto"/>
                <w:sz w:val="21"/>
                <w:szCs w:val="21"/>
                <w:highlight w:val="none"/>
              </w:rPr>
              <w:t>4</w:t>
            </w:r>
          </w:p>
          <w:p w14:paraId="7149159D">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节</w:t>
            </w:r>
          </w:p>
        </w:tc>
        <w:tc>
          <w:tcPr>
            <w:tcW w:w="235" w:type="pct"/>
            <w:shd w:val="clear" w:color="auto" w:fill="auto"/>
            <w:noWrap w:val="0"/>
            <w:vAlign w:val="center"/>
          </w:tcPr>
          <w:p w14:paraId="66E3382D">
            <w:pPr>
              <w:spacing w:line="240" w:lineRule="auto"/>
              <w:jc w:val="both"/>
              <w:rPr>
                <w:rFonts w:hint="default" w:ascii="Times New Roman" w:hAnsi="Times New Roman" w:eastAsia="宋体" w:cs="Times New Roman"/>
                <w:b/>
                <w:bCs w:val="0"/>
                <w:color w:val="FF0000"/>
                <w:kern w:val="2"/>
                <w:sz w:val="21"/>
                <w:szCs w:val="21"/>
                <w:highlight w:val="none"/>
                <w:lang w:val="en-US" w:eastAsia="zh-CN" w:bidi="ar-SA"/>
              </w:rPr>
            </w:pPr>
          </w:p>
        </w:tc>
        <w:tc>
          <w:tcPr>
            <w:tcW w:w="248" w:type="pct"/>
            <w:shd w:val="clear" w:color="auto" w:fill="auto"/>
            <w:noWrap w:val="0"/>
            <w:vAlign w:val="center"/>
          </w:tcPr>
          <w:p w14:paraId="3F38B07C">
            <w:pPr>
              <w:spacing w:line="240" w:lineRule="auto"/>
              <w:jc w:val="both"/>
              <w:rPr>
                <w:rFonts w:hint="default" w:ascii="Times New Roman" w:hAnsi="Times New Roman" w:eastAsia="宋体" w:cs="Times New Roman"/>
                <w:b/>
                <w:bCs w:val="0"/>
                <w:color w:val="FF0000"/>
                <w:kern w:val="2"/>
                <w:sz w:val="21"/>
                <w:szCs w:val="21"/>
                <w:highlight w:val="none"/>
                <w:lang w:val="en-US" w:eastAsia="zh-CN" w:bidi="ar-SA"/>
              </w:rPr>
            </w:pPr>
          </w:p>
        </w:tc>
        <w:tc>
          <w:tcPr>
            <w:tcW w:w="321" w:type="pct"/>
            <w:shd w:val="clear" w:color="auto" w:fill="auto"/>
            <w:noWrap w:val="0"/>
            <w:vAlign w:val="center"/>
          </w:tcPr>
          <w:p w14:paraId="5F10A884">
            <w:pPr>
              <w:jc w:val="center"/>
              <w:rPr>
                <w:rFonts w:hint="default" w:ascii="Times New Roman" w:hAnsi="Times New Roman" w:eastAsia="宋体" w:cs="Times New Roman"/>
                <w:b/>
                <w:bCs w:val="0"/>
                <w:color w:val="auto"/>
                <w:kern w:val="2"/>
                <w:sz w:val="24"/>
                <w:szCs w:val="24"/>
                <w:highlight w:val="none"/>
                <w:lang w:val="en-US" w:eastAsia="zh-CN" w:bidi="ar-SA"/>
              </w:rPr>
            </w:pPr>
          </w:p>
        </w:tc>
        <w:tc>
          <w:tcPr>
            <w:tcW w:w="227" w:type="pct"/>
            <w:shd w:val="clear" w:color="auto" w:fill="auto"/>
            <w:noWrap w:val="0"/>
            <w:vAlign w:val="center"/>
          </w:tcPr>
          <w:p w14:paraId="2A14566B">
            <w:pPr>
              <w:jc w:val="center"/>
              <w:rPr>
                <w:rFonts w:hint="eastAsia" w:ascii="Times New Roman" w:hAnsi="Times New Roman" w:eastAsia="宋体" w:cs="Times New Roman"/>
                <w:b/>
                <w:bCs w:val="0"/>
                <w:color w:val="auto"/>
                <w:kern w:val="2"/>
                <w:sz w:val="21"/>
                <w:szCs w:val="21"/>
                <w:highlight w:val="none"/>
                <w:lang w:val="en-US" w:eastAsia="zh-CN" w:bidi="ar-SA"/>
              </w:rPr>
            </w:pPr>
          </w:p>
        </w:tc>
        <w:tc>
          <w:tcPr>
            <w:tcW w:w="248" w:type="pct"/>
            <w:shd w:val="clear" w:color="auto" w:fill="auto"/>
            <w:noWrap w:val="0"/>
            <w:vAlign w:val="center"/>
          </w:tcPr>
          <w:p w14:paraId="1D96E29C">
            <w:pPr>
              <w:jc w:val="center"/>
              <w:rPr>
                <w:rFonts w:hint="eastAsia" w:ascii="Times New Roman" w:hAnsi="Times New Roman" w:eastAsia="宋体" w:cs="Times New Roman"/>
                <w:b/>
                <w:bCs w:val="0"/>
                <w:color w:val="auto"/>
                <w:kern w:val="2"/>
                <w:sz w:val="21"/>
                <w:szCs w:val="21"/>
                <w:highlight w:val="none"/>
                <w:lang w:val="en-US" w:eastAsia="zh-CN" w:bidi="ar-SA"/>
              </w:rPr>
            </w:pPr>
          </w:p>
        </w:tc>
        <w:tc>
          <w:tcPr>
            <w:tcW w:w="380" w:type="pct"/>
            <w:shd w:val="clear" w:color="auto" w:fill="auto"/>
            <w:noWrap w:val="0"/>
            <w:vAlign w:val="center"/>
          </w:tcPr>
          <w:p w14:paraId="094D3306">
            <w:pPr>
              <w:jc w:val="center"/>
              <w:rPr>
                <w:rFonts w:hint="eastAsia" w:ascii="Times New Roman" w:hAnsi="Times New Roman" w:eastAsia="宋体" w:cs="Times New Roman"/>
                <w:b/>
                <w:bCs w:val="0"/>
                <w:color w:val="auto"/>
                <w:kern w:val="2"/>
                <w:sz w:val="18"/>
                <w:szCs w:val="18"/>
                <w:highlight w:val="none"/>
                <w:lang w:val="en-US" w:eastAsia="zh-CN" w:bidi="ar-SA"/>
              </w:rPr>
            </w:pPr>
          </w:p>
        </w:tc>
        <w:tc>
          <w:tcPr>
            <w:tcW w:w="857" w:type="pct"/>
            <w:gridSpan w:val="3"/>
            <w:noWrap w:val="0"/>
            <w:vAlign w:val="center"/>
          </w:tcPr>
          <w:p w14:paraId="7173303E">
            <w:pPr>
              <w:spacing w:line="280" w:lineRule="exact"/>
              <w:jc w:val="center"/>
              <w:rPr>
                <w:rFonts w:hint="eastAsia" w:ascii="宋体" w:hAnsi="宋体" w:cs="宋体"/>
                <w:b/>
                <w:bCs w:val="0"/>
                <w:color w:val="auto"/>
                <w:sz w:val="24"/>
                <w:szCs w:val="24"/>
                <w:highlight w:val="none"/>
              </w:rPr>
            </w:pPr>
          </w:p>
        </w:tc>
        <w:tc>
          <w:tcPr>
            <w:tcW w:w="303" w:type="pct"/>
            <w:shd w:val="clear" w:color="auto" w:fill="auto"/>
            <w:noWrap w:val="0"/>
            <w:vAlign w:val="center"/>
          </w:tcPr>
          <w:p w14:paraId="51A870F1">
            <w:pPr>
              <w:spacing w:line="240" w:lineRule="auto"/>
              <w:jc w:val="both"/>
              <w:rPr>
                <w:rFonts w:hint="eastAsia" w:ascii="Times New Roman" w:hAnsi="Times New Roman" w:eastAsia="宋体" w:cs="Times New Roman"/>
                <w:b/>
                <w:bCs w:val="0"/>
                <w:color w:val="FF0000"/>
                <w:kern w:val="2"/>
                <w:sz w:val="24"/>
                <w:szCs w:val="24"/>
                <w:highlight w:val="none"/>
                <w:lang w:val="en-US" w:eastAsia="zh-CN" w:bidi="ar-SA"/>
              </w:rPr>
            </w:pPr>
          </w:p>
        </w:tc>
        <w:tc>
          <w:tcPr>
            <w:tcW w:w="362" w:type="pct"/>
            <w:shd w:val="clear" w:color="auto" w:fill="auto"/>
            <w:noWrap w:val="0"/>
            <w:vAlign w:val="center"/>
          </w:tcPr>
          <w:p w14:paraId="4F8FA70A">
            <w:pPr>
              <w:spacing w:line="240" w:lineRule="auto"/>
              <w:jc w:val="both"/>
              <w:rPr>
                <w:rFonts w:hint="default" w:ascii="Times New Roman" w:hAnsi="Times New Roman" w:eastAsia="宋体" w:cs="Times New Roman"/>
                <w:b/>
                <w:bCs w:val="0"/>
                <w:color w:val="FF0000"/>
                <w:kern w:val="2"/>
                <w:sz w:val="24"/>
                <w:szCs w:val="24"/>
                <w:highlight w:val="none"/>
                <w:lang w:val="en-US" w:eastAsia="zh-CN" w:bidi="ar-SA"/>
              </w:rPr>
            </w:pPr>
          </w:p>
        </w:tc>
        <w:tc>
          <w:tcPr>
            <w:tcW w:w="354" w:type="pct"/>
            <w:shd w:val="clear" w:color="auto" w:fill="auto"/>
            <w:noWrap w:val="0"/>
            <w:vAlign w:val="center"/>
          </w:tcPr>
          <w:p w14:paraId="6E2C7AAD">
            <w:pPr>
              <w:spacing w:line="240" w:lineRule="auto"/>
              <w:jc w:val="center"/>
              <w:rPr>
                <w:rFonts w:hint="default" w:ascii="Times New Roman" w:hAnsi="Times New Roman" w:eastAsia="宋体" w:cs="Times New Roman"/>
                <w:b/>
                <w:bCs w:val="0"/>
                <w:color w:val="FF0000"/>
                <w:kern w:val="2"/>
                <w:sz w:val="24"/>
                <w:szCs w:val="24"/>
                <w:highlight w:val="none"/>
                <w:lang w:val="en-US" w:eastAsia="zh-CN" w:bidi="ar-SA"/>
              </w:rPr>
            </w:pPr>
          </w:p>
        </w:tc>
        <w:tc>
          <w:tcPr>
            <w:tcW w:w="349" w:type="pct"/>
            <w:shd w:val="clear" w:color="auto" w:fill="auto"/>
            <w:noWrap w:val="0"/>
            <w:vAlign w:val="center"/>
          </w:tcPr>
          <w:p w14:paraId="744C08D9">
            <w:pPr>
              <w:spacing w:line="240" w:lineRule="auto"/>
              <w:jc w:val="center"/>
              <w:rPr>
                <w:rFonts w:hint="default" w:ascii="Times New Roman" w:hAnsi="Times New Roman" w:eastAsia="宋体"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英语</w:t>
            </w:r>
          </w:p>
        </w:tc>
        <w:tc>
          <w:tcPr>
            <w:tcW w:w="376" w:type="pct"/>
            <w:shd w:val="clear" w:color="auto" w:fill="auto"/>
            <w:noWrap w:val="0"/>
            <w:vAlign w:val="center"/>
          </w:tcPr>
          <w:p w14:paraId="1090C71D">
            <w:pPr>
              <w:spacing w:line="240" w:lineRule="auto"/>
              <w:jc w:val="both"/>
              <w:rPr>
                <w:rFonts w:hint="eastAsia" w:ascii="Times New Roman" w:hAnsi="Times New Roman" w:eastAsia="宋体"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6.3</w:t>
            </w:r>
          </w:p>
        </w:tc>
        <w:tc>
          <w:tcPr>
            <w:tcW w:w="510" w:type="pct"/>
            <w:shd w:val="clear" w:color="auto" w:fill="auto"/>
            <w:noWrap w:val="0"/>
            <w:vAlign w:val="center"/>
          </w:tcPr>
          <w:p w14:paraId="72F3C94D">
            <w:pPr>
              <w:spacing w:line="240" w:lineRule="auto"/>
              <w:jc w:val="center"/>
              <w:rPr>
                <w:rFonts w:hint="eastAsia"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包</w:t>
            </w:r>
          </w:p>
          <w:p w14:paraId="6B76713F">
            <w:pPr>
              <w:spacing w:line="240" w:lineRule="auto"/>
              <w:jc w:val="center"/>
              <w:rPr>
                <w:rFonts w:hint="eastAsia"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雪</w:t>
            </w:r>
          </w:p>
          <w:p w14:paraId="3A924845">
            <w:pPr>
              <w:spacing w:line="240" w:lineRule="auto"/>
              <w:jc w:val="center"/>
              <w:rPr>
                <w:rFonts w:hint="default" w:ascii="Times New Roman" w:hAnsi="Times New Roman" w:eastAsia="宋体"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原</w:t>
            </w:r>
          </w:p>
        </w:tc>
      </w:tr>
      <w:tr w14:paraId="0D81B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6" w:hRule="atLeast"/>
        </w:trPr>
        <w:tc>
          <w:tcPr>
            <w:tcW w:w="223" w:type="pct"/>
            <w:noWrap w:val="0"/>
            <w:vAlign w:val="center"/>
          </w:tcPr>
          <w:p w14:paraId="4B1CCDD8">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第</w:t>
            </w:r>
          </w:p>
          <w:p w14:paraId="34EA5863">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5</w:t>
            </w:r>
          </w:p>
          <w:p w14:paraId="4B1BEFA6">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节</w:t>
            </w:r>
          </w:p>
        </w:tc>
        <w:tc>
          <w:tcPr>
            <w:tcW w:w="235" w:type="pct"/>
            <w:shd w:val="clear" w:color="auto" w:fill="auto"/>
            <w:noWrap w:val="0"/>
            <w:vAlign w:val="center"/>
          </w:tcPr>
          <w:p w14:paraId="75CE4033">
            <w:pPr>
              <w:spacing w:line="240" w:lineRule="auto"/>
              <w:jc w:val="both"/>
              <w:rPr>
                <w:rFonts w:hint="eastAsia" w:ascii="Times New Roman" w:hAnsi="Times New Roman" w:eastAsia="宋体" w:cs="Times New Roman"/>
                <w:b/>
                <w:bCs w:val="0"/>
                <w:color w:val="FF0000"/>
                <w:kern w:val="2"/>
                <w:sz w:val="21"/>
                <w:szCs w:val="21"/>
                <w:highlight w:val="none"/>
                <w:lang w:val="en-US" w:eastAsia="zh-CN" w:bidi="ar-SA"/>
              </w:rPr>
            </w:pPr>
          </w:p>
        </w:tc>
        <w:tc>
          <w:tcPr>
            <w:tcW w:w="248" w:type="pct"/>
            <w:shd w:val="clear" w:color="auto" w:fill="auto"/>
            <w:noWrap w:val="0"/>
            <w:vAlign w:val="center"/>
          </w:tcPr>
          <w:p w14:paraId="4C51662D">
            <w:pPr>
              <w:spacing w:line="240" w:lineRule="auto"/>
              <w:jc w:val="both"/>
              <w:rPr>
                <w:rFonts w:hint="default" w:ascii="Times New Roman" w:hAnsi="Times New Roman" w:eastAsia="宋体" w:cs="Times New Roman"/>
                <w:b/>
                <w:bCs w:val="0"/>
                <w:color w:val="FF0000"/>
                <w:kern w:val="2"/>
                <w:sz w:val="21"/>
                <w:szCs w:val="21"/>
                <w:highlight w:val="none"/>
                <w:lang w:val="en-US" w:eastAsia="zh-CN" w:bidi="ar-SA"/>
              </w:rPr>
            </w:pPr>
          </w:p>
        </w:tc>
        <w:tc>
          <w:tcPr>
            <w:tcW w:w="321" w:type="pct"/>
            <w:noWrap w:val="0"/>
            <w:vAlign w:val="center"/>
          </w:tcPr>
          <w:p w14:paraId="48E42931">
            <w:pPr>
              <w:jc w:val="center"/>
              <w:rPr>
                <w:rFonts w:hint="eastAsia" w:eastAsia="宋体"/>
                <w:b/>
                <w:bCs w:val="0"/>
                <w:color w:val="auto"/>
                <w:sz w:val="24"/>
                <w:szCs w:val="24"/>
                <w:highlight w:val="none"/>
                <w:lang w:val="en-US" w:eastAsia="zh-CN"/>
              </w:rPr>
            </w:pPr>
          </w:p>
        </w:tc>
        <w:tc>
          <w:tcPr>
            <w:tcW w:w="227" w:type="pct"/>
            <w:noWrap w:val="0"/>
            <w:vAlign w:val="center"/>
          </w:tcPr>
          <w:p w14:paraId="683E9542">
            <w:pPr>
              <w:jc w:val="center"/>
              <w:rPr>
                <w:rFonts w:hint="eastAsia"/>
                <w:b/>
                <w:bCs w:val="0"/>
                <w:color w:val="auto"/>
                <w:sz w:val="18"/>
                <w:szCs w:val="18"/>
                <w:highlight w:val="none"/>
              </w:rPr>
            </w:pPr>
          </w:p>
        </w:tc>
        <w:tc>
          <w:tcPr>
            <w:tcW w:w="248" w:type="pct"/>
            <w:noWrap w:val="0"/>
            <w:vAlign w:val="center"/>
          </w:tcPr>
          <w:p w14:paraId="74501E19">
            <w:pPr>
              <w:jc w:val="center"/>
              <w:rPr>
                <w:rFonts w:hint="eastAsia"/>
                <w:b/>
                <w:bCs w:val="0"/>
                <w:color w:val="auto"/>
                <w:sz w:val="18"/>
                <w:szCs w:val="18"/>
                <w:highlight w:val="none"/>
              </w:rPr>
            </w:pPr>
          </w:p>
        </w:tc>
        <w:tc>
          <w:tcPr>
            <w:tcW w:w="380" w:type="pct"/>
            <w:noWrap w:val="0"/>
            <w:vAlign w:val="center"/>
          </w:tcPr>
          <w:p w14:paraId="7F4473D5">
            <w:pPr>
              <w:jc w:val="center"/>
              <w:rPr>
                <w:rFonts w:hint="eastAsia"/>
                <w:b/>
                <w:bCs w:val="0"/>
                <w:color w:val="auto"/>
                <w:sz w:val="18"/>
                <w:szCs w:val="18"/>
                <w:highlight w:val="none"/>
              </w:rPr>
            </w:pPr>
          </w:p>
        </w:tc>
        <w:tc>
          <w:tcPr>
            <w:tcW w:w="305" w:type="pct"/>
            <w:noWrap w:val="0"/>
            <w:vAlign w:val="center"/>
          </w:tcPr>
          <w:p w14:paraId="1A1BE490">
            <w:pPr>
              <w:jc w:val="center"/>
              <w:rPr>
                <w:b/>
                <w:bCs w:val="0"/>
                <w:color w:val="auto"/>
                <w:sz w:val="24"/>
                <w:szCs w:val="24"/>
                <w:highlight w:val="none"/>
              </w:rPr>
            </w:pPr>
          </w:p>
        </w:tc>
        <w:tc>
          <w:tcPr>
            <w:tcW w:w="263" w:type="pct"/>
            <w:noWrap w:val="0"/>
            <w:vAlign w:val="center"/>
          </w:tcPr>
          <w:p w14:paraId="30F0CEAD">
            <w:pPr>
              <w:spacing w:line="280" w:lineRule="exact"/>
              <w:jc w:val="center"/>
              <w:rPr>
                <w:rFonts w:hint="eastAsia" w:ascii="宋体" w:hAnsi="宋体" w:cs="宋体"/>
                <w:b/>
                <w:bCs w:val="0"/>
                <w:color w:val="auto"/>
                <w:sz w:val="24"/>
                <w:szCs w:val="24"/>
                <w:highlight w:val="none"/>
              </w:rPr>
            </w:pPr>
          </w:p>
        </w:tc>
        <w:tc>
          <w:tcPr>
            <w:tcW w:w="289" w:type="pct"/>
            <w:noWrap w:val="0"/>
            <w:vAlign w:val="center"/>
          </w:tcPr>
          <w:p w14:paraId="301C2969">
            <w:pPr>
              <w:spacing w:line="280" w:lineRule="exact"/>
              <w:jc w:val="center"/>
              <w:rPr>
                <w:rFonts w:hint="eastAsia" w:ascii="宋体" w:hAnsi="宋体" w:cs="宋体"/>
                <w:b/>
                <w:bCs w:val="0"/>
                <w:color w:val="auto"/>
                <w:sz w:val="24"/>
                <w:szCs w:val="24"/>
                <w:highlight w:val="none"/>
              </w:rPr>
            </w:pPr>
          </w:p>
        </w:tc>
        <w:tc>
          <w:tcPr>
            <w:tcW w:w="303" w:type="pct"/>
            <w:shd w:val="clear" w:color="auto" w:fill="auto"/>
            <w:noWrap w:val="0"/>
            <w:vAlign w:val="center"/>
          </w:tcPr>
          <w:p w14:paraId="40DFABD2">
            <w:pPr>
              <w:spacing w:line="240" w:lineRule="auto"/>
              <w:jc w:val="both"/>
              <w:rPr>
                <w:rFonts w:hint="eastAsia" w:ascii="Times New Roman" w:hAnsi="Times New Roman" w:eastAsia="宋体" w:cs="Times New Roman"/>
                <w:b/>
                <w:bCs w:val="0"/>
                <w:color w:val="auto"/>
                <w:kern w:val="2"/>
                <w:sz w:val="24"/>
                <w:szCs w:val="24"/>
                <w:highlight w:val="none"/>
                <w:lang w:val="en-US" w:eastAsia="zh-CN" w:bidi="ar-SA"/>
              </w:rPr>
            </w:pPr>
          </w:p>
        </w:tc>
        <w:tc>
          <w:tcPr>
            <w:tcW w:w="362" w:type="pct"/>
            <w:shd w:val="clear" w:color="auto" w:fill="auto"/>
            <w:noWrap w:val="0"/>
            <w:vAlign w:val="center"/>
          </w:tcPr>
          <w:p w14:paraId="5AB6B1AA">
            <w:pPr>
              <w:spacing w:line="240" w:lineRule="auto"/>
              <w:jc w:val="both"/>
              <w:rPr>
                <w:rFonts w:hint="default" w:ascii="Times New Roman" w:hAnsi="Times New Roman" w:eastAsia="宋体" w:cs="Times New Roman"/>
                <w:b/>
                <w:bCs w:val="0"/>
                <w:color w:val="auto"/>
                <w:kern w:val="2"/>
                <w:sz w:val="24"/>
                <w:szCs w:val="24"/>
                <w:highlight w:val="none"/>
                <w:lang w:val="en-US" w:eastAsia="zh-CN" w:bidi="ar-SA"/>
              </w:rPr>
            </w:pPr>
          </w:p>
        </w:tc>
        <w:tc>
          <w:tcPr>
            <w:tcW w:w="354" w:type="pct"/>
            <w:shd w:val="clear" w:color="auto" w:fill="auto"/>
            <w:noWrap w:val="0"/>
            <w:vAlign w:val="center"/>
          </w:tcPr>
          <w:p w14:paraId="28B18AC2">
            <w:pPr>
              <w:spacing w:line="240" w:lineRule="auto"/>
              <w:jc w:val="center"/>
              <w:rPr>
                <w:rFonts w:hint="default" w:ascii="Times New Roman" w:hAnsi="Times New Roman" w:eastAsia="宋体" w:cs="Times New Roman"/>
                <w:b/>
                <w:bCs w:val="0"/>
                <w:color w:val="auto"/>
                <w:kern w:val="2"/>
                <w:sz w:val="24"/>
                <w:szCs w:val="24"/>
                <w:highlight w:val="none"/>
                <w:lang w:val="en-US" w:eastAsia="zh-CN" w:bidi="ar-SA"/>
              </w:rPr>
            </w:pPr>
          </w:p>
        </w:tc>
        <w:tc>
          <w:tcPr>
            <w:tcW w:w="349" w:type="pct"/>
            <w:shd w:val="clear" w:color="auto" w:fill="auto"/>
            <w:noWrap w:val="0"/>
            <w:vAlign w:val="center"/>
          </w:tcPr>
          <w:p w14:paraId="7E75276B">
            <w:pPr>
              <w:jc w:val="center"/>
              <w:rPr>
                <w:rFonts w:hint="default" w:ascii="Times New Roman" w:hAnsi="Times New Roman" w:eastAsia="宋体" w:cs="Times New Roman"/>
                <w:b/>
                <w:bCs w:val="0"/>
                <w:color w:val="000000" w:themeColor="text1"/>
                <w:kern w:val="2"/>
                <w:sz w:val="21"/>
                <w:szCs w:val="21"/>
                <w:highlight w:val="none"/>
                <w:lang w:val="en-US" w:eastAsia="zh-CN" w:bidi="ar-SA"/>
                <w14:textFill>
                  <w14:solidFill>
                    <w14:schemeClr w14:val="tx1"/>
                  </w14:solidFill>
                </w14:textFill>
              </w:rPr>
            </w:pPr>
          </w:p>
        </w:tc>
        <w:tc>
          <w:tcPr>
            <w:tcW w:w="376" w:type="pct"/>
            <w:shd w:val="clear" w:color="auto" w:fill="auto"/>
            <w:noWrap w:val="0"/>
            <w:vAlign w:val="center"/>
          </w:tcPr>
          <w:p w14:paraId="6E41CC62">
            <w:pPr>
              <w:spacing w:line="240" w:lineRule="exact"/>
              <w:jc w:val="center"/>
              <w:rPr>
                <w:rFonts w:hint="eastAsia" w:ascii="宋体" w:hAnsi="宋体" w:eastAsia="宋体" w:cs="宋体"/>
                <w:b/>
                <w:bCs w:val="0"/>
                <w:color w:val="000000" w:themeColor="text1"/>
                <w:kern w:val="2"/>
                <w:sz w:val="21"/>
                <w:szCs w:val="21"/>
                <w:highlight w:val="none"/>
                <w:lang w:val="en-US" w:eastAsia="zh-CN" w:bidi="ar-SA"/>
                <w14:textFill>
                  <w14:solidFill>
                    <w14:schemeClr w14:val="tx1"/>
                  </w14:solidFill>
                </w14:textFill>
              </w:rPr>
            </w:pPr>
          </w:p>
        </w:tc>
        <w:tc>
          <w:tcPr>
            <w:tcW w:w="510" w:type="pct"/>
            <w:shd w:val="clear" w:color="auto" w:fill="auto"/>
            <w:noWrap w:val="0"/>
            <w:vAlign w:val="top"/>
          </w:tcPr>
          <w:p w14:paraId="26F41466">
            <w:pPr>
              <w:jc w:val="center"/>
              <w:rPr>
                <w:rFonts w:hint="default" w:ascii="Times New Roman" w:hAnsi="Times New Roman" w:eastAsia="宋体" w:cs="Times New Roman"/>
                <w:b/>
                <w:bCs w:val="0"/>
                <w:color w:val="000000" w:themeColor="text1"/>
                <w:kern w:val="2"/>
                <w:sz w:val="21"/>
                <w:szCs w:val="21"/>
                <w:highlight w:val="none"/>
                <w:lang w:val="en-US" w:eastAsia="zh-CN" w:bidi="ar-SA"/>
                <w14:textFill>
                  <w14:solidFill>
                    <w14:schemeClr w14:val="tx1"/>
                  </w14:solidFill>
                </w14:textFill>
              </w:rPr>
            </w:pPr>
          </w:p>
        </w:tc>
      </w:tr>
      <w:tr w14:paraId="0BDA7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trPr>
        <w:tc>
          <w:tcPr>
            <w:tcW w:w="223" w:type="pct"/>
            <w:noWrap w:val="0"/>
            <w:vAlign w:val="center"/>
          </w:tcPr>
          <w:p w14:paraId="60D45137">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第</w:t>
            </w:r>
          </w:p>
          <w:p w14:paraId="02D9D8E5">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6</w:t>
            </w:r>
            <w:r>
              <w:rPr>
                <w:rFonts w:ascii="宋体" w:hAnsi="宋体" w:cs="宋体"/>
                <w:b/>
                <w:bCs w:val="0"/>
                <w:color w:val="auto"/>
                <w:sz w:val="21"/>
                <w:szCs w:val="21"/>
                <w:highlight w:val="none"/>
              </w:rPr>
              <w:t>节</w:t>
            </w:r>
          </w:p>
        </w:tc>
        <w:tc>
          <w:tcPr>
            <w:tcW w:w="235" w:type="pct"/>
            <w:noWrap w:val="0"/>
            <w:vAlign w:val="center"/>
          </w:tcPr>
          <w:p w14:paraId="63CA93DC">
            <w:pPr>
              <w:jc w:val="center"/>
              <w:rPr>
                <w:rFonts w:hint="eastAsia"/>
                <w:b/>
                <w:bCs w:val="0"/>
                <w:color w:val="auto"/>
                <w:sz w:val="24"/>
                <w:szCs w:val="24"/>
                <w:highlight w:val="none"/>
              </w:rPr>
            </w:pPr>
          </w:p>
        </w:tc>
        <w:tc>
          <w:tcPr>
            <w:tcW w:w="248" w:type="pct"/>
            <w:noWrap w:val="0"/>
            <w:vAlign w:val="center"/>
          </w:tcPr>
          <w:p w14:paraId="4F7D5149">
            <w:pPr>
              <w:jc w:val="center"/>
              <w:rPr>
                <w:b/>
                <w:bCs w:val="0"/>
                <w:color w:val="auto"/>
                <w:sz w:val="24"/>
                <w:szCs w:val="24"/>
                <w:highlight w:val="none"/>
              </w:rPr>
            </w:pPr>
          </w:p>
        </w:tc>
        <w:tc>
          <w:tcPr>
            <w:tcW w:w="321" w:type="pct"/>
            <w:noWrap w:val="0"/>
            <w:vAlign w:val="center"/>
          </w:tcPr>
          <w:p w14:paraId="2DE26E26">
            <w:pPr>
              <w:jc w:val="center"/>
              <w:rPr>
                <w:b/>
                <w:bCs w:val="0"/>
                <w:color w:val="auto"/>
                <w:sz w:val="24"/>
                <w:szCs w:val="24"/>
                <w:highlight w:val="none"/>
              </w:rPr>
            </w:pPr>
          </w:p>
        </w:tc>
        <w:tc>
          <w:tcPr>
            <w:tcW w:w="227" w:type="pct"/>
            <w:noWrap w:val="0"/>
            <w:vAlign w:val="center"/>
          </w:tcPr>
          <w:p w14:paraId="07F6218C">
            <w:pPr>
              <w:jc w:val="center"/>
              <w:rPr>
                <w:rFonts w:hint="eastAsia"/>
                <w:b/>
                <w:bCs w:val="0"/>
                <w:color w:val="auto"/>
                <w:sz w:val="24"/>
                <w:szCs w:val="24"/>
                <w:highlight w:val="none"/>
              </w:rPr>
            </w:pPr>
          </w:p>
        </w:tc>
        <w:tc>
          <w:tcPr>
            <w:tcW w:w="248" w:type="pct"/>
            <w:noWrap w:val="0"/>
            <w:vAlign w:val="center"/>
          </w:tcPr>
          <w:p w14:paraId="0E85E796">
            <w:pPr>
              <w:jc w:val="center"/>
              <w:rPr>
                <w:rFonts w:hint="eastAsia"/>
                <w:b/>
                <w:bCs w:val="0"/>
                <w:color w:val="auto"/>
                <w:sz w:val="24"/>
                <w:szCs w:val="24"/>
                <w:highlight w:val="none"/>
              </w:rPr>
            </w:pPr>
          </w:p>
        </w:tc>
        <w:tc>
          <w:tcPr>
            <w:tcW w:w="380" w:type="pct"/>
            <w:noWrap w:val="0"/>
            <w:vAlign w:val="center"/>
          </w:tcPr>
          <w:p w14:paraId="3D41FF1F">
            <w:pPr>
              <w:jc w:val="center"/>
              <w:rPr>
                <w:rFonts w:hint="eastAsia"/>
                <w:b/>
                <w:bCs w:val="0"/>
                <w:color w:val="auto"/>
                <w:sz w:val="24"/>
                <w:szCs w:val="24"/>
                <w:highlight w:val="none"/>
              </w:rPr>
            </w:pPr>
          </w:p>
        </w:tc>
        <w:tc>
          <w:tcPr>
            <w:tcW w:w="305" w:type="pct"/>
            <w:noWrap w:val="0"/>
            <w:vAlign w:val="center"/>
          </w:tcPr>
          <w:p w14:paraId="654CB91F">
            <w:pPr>
              <w:jc w:val="center"/>
              <w:rPr>
                <w:b/>
                <w:bCs w:val="0"/>
                <w:color w:val="auto"/>
                <w:sz w:val="24"/>
                <w:szCs w:val="24"/>
                <w:highlight w:val="none"/>
              </w:rPr>
            </w:pPr>
          </w:p>
        </w:tc>
        <w:tc>
          <w:tcPr>
            <w:tcW w:w="263" w:type="pct"/>
            <w:noWrap w:val="0"/>
            <w:vAlign w:val="center"/>
          </w:tcPr>
          <w:p w14:paraId="1E0AA173">
            <w:pPr>
              <w:spacing w:line="280" w:lineRule="exact"/>
              <w:jc w:val="center"/>
              <w:rPr>
                <w:rFonts w:hint="eastAsia" w:ascii="宋体" w:hAnsi="宋体" w:cs="宋体"/>
                <w:b/>
                <w:bCs w:val="0"/>
                <w:color w:val="auto"/>
                <w:sz w:val="24"/>
                <w:szCs w:val="24"/>
                <w:highlight w:val="none"/>
              </w:rPr>
            </w:pPr>
          </w:p>
        </w:tc>
        <w:tc>
          <w:tcPr>
            <w:tcW w:w="289" w:type="pct"/>
            <w:noWrap w:val="0"/>
            <w:vAlign w:val="center"/>
          </w:tcPr>
          <w:p w14:paraId="5B7BDA16">
            <w:pPr>
              <w:spacing w:line="280" w:lineRule="exact"/>
              <w:jc w:val="center"/>
              <w:rPr>
                <w:rFonts w:hint="eastAsia" w:ascii="宋体" w:hAnsi="宋体" w:cs="宋体"/>
                <w:b/>
                <w:bCs w:val="0"/>
                <w:color w:val="auto"/>
                <w:sz w:val="24"/>
                <w:szCs w:val="24"/>
                <w:highlight w:val="none"/>
              </w:rPr>
            </w:pPr>
          </w:p>
        </w:tc>
        <w:tc>
          <w:tcPr>
            <w:tcW w:w="303" w:type="pct"/>
            <w:shd w:val="clear" w:color="auto" w:fill="auto"/>
            <w:noWrap w:val="0"/>
            <w:vAlign w:val="center"/>
          </w:tcPr>
          <w:p w14:paraId="5D37D549">
            <w:pPr>
              <w:jc w:val="center"/>
              <w:rPr>
                <w:rFonts w:hint="eastAsia" w:ascii="Times New Roman" w:hAnsi="Times New Roman" w:eastAsia="宋体" w:cs="Times New Roman"/>
                <w:b/>
                <w:bCs w:val="0"/>
                <w:color w:val="auto"/>
                <w:kern w:val="2"/>
                <w:sz w:val="21"/>
                <w:szCs w:val="21"/>
                <w:highlight w:val="none"/>
                <w:lang w:val="en-US" w:eastAsia="zh-CN" w:bidi="ar-SA"/>
              </w:rPr>
            </w:pPr>
          </w:p>
        </w:tc>
        <w:tc>
          <w:tcPr>
            <w:tcW w:w="362" w:type="pct"/>
            <w:shd w:val="clear" w:color="auto" w:fill="auto"/>
            <w:noWrap w:val="0"/>
            <w:vAlign w:val="center"/>
          </w:tcPr>
          <w:p w14:paraId="17B79FAF">
            <w:pPr>
              <w:spacing w:line="240" w:lineRule="auto"/>
              <w:jc w:val="both"/>
              <w:rPr>
                <w:rFonts w:hint="default" w:ascii="Times New Roman" w:hAnsi="Times New Roman" w:eastAsia="宋体" w:cs="Times New Roman"/>
                <w:b/>
                <w:bCs w:val="0"/>
                <w:color w:val="auto"/>
                <w:kern w:val="2"/>
                <w:sz w:val="24"/>
                <w:szCs w:val="24"/>
                <w:highlight w:val="none"/>
                <w:lang w:val="en-US" w:eastAsia="zh-CN" w:bidi="ar-SA"/>
              </w:rPr>
            </w:pPr>
          </w:p>
        </w:tc>
        <w:tc>
          <w:tcPr>
            <w:tcW w:w="354" w:type="pct"/>
            <w:shd w:val="clear" w:color="auto" w:fill="auto"/>
            <w:noWrap w:val="0"/>
            <w:vAlign w:val="center"/>
          </w:tcPr>
          <w:p w14:paraId="24BD6CCF">
            <w:pPr>
              <w:spacing w:line="240" w:lineRule="auto"/>
              <w:jc w:val="both"/>
              <w:rPr>
                <w:rFonts w:hint="default" w:ascii="Times New Roman" w:hAnsi="Times New Roman" w:eastAsia="宋体" w:cs="Times New Roman"/>
                <w:b/>
                <w:bCs w:val="0"/>
                <w:color w:val="auto"/>
                <w:kern w:val="2"/>
                <w:sz w:val="24"/>
                <w:szCs w:val="24"/>
                <w:highlight w:val="none"/>
                <w:lang w:val="en-US" w:eastAsia="zh-CN" w:bidi="ar-SA"/>
              </w:rPr>
            </w:pPr>
          </w:p>
        </w:tc>
        <w:tc>
          <w:tcPr>
            <w:tcW w:w="1236" w:type="pct"/>
            <w:gridSpan w:val="3"/>
            <w:noWrap w:val="0"/>
            <w:vAlign w:val="center"/>
          </w:tcPr>
          <w:p w14:paraId="0F75DE15">
            <w:pPr>
              <w:jc w:val="center"/>
              <w:rPr>
                <w:b/>
                <w:bCs w:val="0"/>
                <w:color w:val="auto"/>
                <w:sz w:val="24"/>
                <w:szCs w:val="24"/>
                <w:highlight w:val="none"/>
              </w:rPr>
            </w:pPr>
          </w:p>
        </w:tc>
      </w:tr>
      <w:tr w14:paraId="381FF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trPr>
        <w:tc>
          <w:tcPr>
            <w:tcW w:w="223" w:type="pct"/>
            <w:noWrap w:val="0"/>
            <w:vAlign w:val="center"/>
          </w:tcPr>
          <w:p w14:paraId="5CC43B5B">
            <w:pPr>
              <w:spacing w:line="280" w:lineRule="exact"/>
              <w:jc w:val="center"/>
              <w:rPr>
                <w:rFonts w:hint="eastAsia" w:ascii="宋体" w:hAnsi="宋体" w:eastAsia="宋体" w:cs="宋体"/>
                <w:b/>
                <w:bCs w:val="0"/>
                <w:color w:val="auto"/>
                <w:sz w:val="24"/>
                <w:szCs w:val="24"/>
                <w:highlight w:val="none"/>
                <w:lang w:eastAsia="zh-CN"/>
              </w:rPr>
            </w:pPr>
            <w:r>
              <w:rPr>
                <w:rFonts w:hint="eastAsia" w:ascii="宋体" w:hAnsi="宋体" w:cs="宋体"/>
                <w:b/>
                <w:bCs w:val="0"/>
                <w:color w:val="auto"/>
                <w:sz w:val="24"/>
                <w:szCs w:val="24"/>
                <w:highlight w:val="none"/>
                <w:lang w:val="en-US" w:eastAsia="zh-CN"/>
              </w:rPr>
              <w:t>例会</w:t>
            </w:r>
          </w:p>
        </w:tc>
        <w:tc>
          <w:tcPr>
            <w:tcW w:w="806" w:type="pct"/>
            <w:gridSpan w:val="3"/>
            <w:noWrap w:val="0"/>
            <w:vAlign w:val="center"/>
          </w:tcPr>
          <w:p w14:paraId="7B7E7D2E">
            <w:pPr>
              <w:keepNext w:val="0"/>
              <w:keepLines w:val="0"/>
              <w:pageBreakBefore w:val="0"/>
              <w:widowControl w:val="0"/>
              <w:kinsoku/>
              <w:wordWrap/>
              <w:overflowPunct/>
              <w:topLinePunct w:val="0"/>
              <w:autoSpaceDE/>
              <w:autoSpaceDN/>
              <w:bidi w:val="0"/>
              <w:adjustRightInd/>
              <w:snapToGrid/>
              <w:spacing w:line="240" w:lineRule="exact"/>
              <w:ind w:left="181" w:leftChars="0" w:hanging="181" w:hangingChars="100"/>
              <w:jc w:val="center"/>
              <w:textAlignment w:val="auto"/>
              <w:rPr>
                <w:rFonts w:hint="default" w:ascii="宋体" w:hAnsi="宋体" w:eastAsia="宋体"/>
                <w:b/>
                <w:bCs w:val="0"/>
                <w:color w:val="auto"/>
                <w:sz w:val="18"/>
                <w:szCs w:val="18"/>
                <w:highlight w:val="none"/>
                <w:lang w:val="en-US" w:eastAsia="zh-CN"/>
              </w:rPr>
            </w:pPr>
            <w:r>
              <w:rPr>
                <w:rFonts w:hint="eastAsia" w:ascii="宋体" w:hAnsi="宋体"/>
                <w:b/>
                <w:bCs w:val="0"/>
                <w:color w:val="auto"/>
                <w:sz w:val="18"/>
                <w:szCs w:val="18"/>
                <w:highlight w:val="none"/>
                <w:lang w:val="en-US" w:eastAsia="zh-CN"/>
              </w:rPr>
              <w:t>政史地组、 艺体组人工智能</w:t>
            </w:r>
            <w:r>
              <w:rPr>
                <w:rFonts w:hint="eastAsia" w:ascii="宋体" w:hAnsi="宋体"/>
                <w:b/>
                <w:bCs w:val="0"/>
                <w:color w:val="auto"/>
                <w:sz w:val="21"/>
                <w:szCs w:val="21"/>
                <w:highlight w:val="none"/>
                <w:lang w:val="en-US" w:eastAsia="zh-CN"/>
              </w:rPr>
              <w:t>例会研讨</w:t>
            </w:r>
          </w:p>
        </w:tc>
        <w:tc>
          <w:tcPr>
            <w:tcW w:w="856" w:type="pct"/>
            <w:gridSpan w:val="3"/>
            <w:noWrap w:val="0"/>
            <w:vAlign w:val="center"/>
          </w:tcPr>
          <w:p w14:paraId="6645C1A6">
            <w:pPr>
              <w:jc w:val="center"/>
              <w:rPr>
                <w:rFonts w:hint="default" w:ascii="宋体" w:hAnsi="宋体" w:eastAsia="宋体"/>
                <w:b/>
                <w:bCs w:val="0"/>
                <w:color w:val="auto"/>
                <w:sz w:val="21"/>
                <w:szCs w:val="21"/>
                <w:highlight w:val="none"/>
                <w:lang w:val="en-US" w:eastAsia="zh-CN"/>
              </w:rPr>
            </w:pPr>
            <w:r>
              <w:rPr>
                <w:rFonts w:hint="eastAsia" w:ascii="宋体" w:hAnsi="宋体" w:eastAsia="宋体"/>
                <w:b/>
                <w:bCs w:val="0"/>
                <w:color w:val="auto"/>
                <w:sz w:val="21"/>
                <w:szCs w:val="21"/>
                <w:highlight w:val="none"/>
                <w:lang w:val="en-US" w:eastAsia="zh-CN"/>
              </w:rPr>
              <w:t>语文</w:t>
            </w:r>
            <w:r>
              <w:rPr>
                <w:rFonts w:hint="eastAsia" w:ascii="宋体" w:hAnsi="宋体"/>
                <w:b/>
                <w:bCs w:val="0"/>
                <w:color w:val="auto"/>
                <w:sz w:val="21"/>
                <w:szCs w:val="21"/>
                <w:highlight w:val="none"/>
                <w:lang w:val="en-US" w:eastAsia="zh-CN"/>
              </w:rPr>
              <w:t>组例会研讨</w:t>
            </w:r>
          </w:p>
        </w:tc>
        <w:tc>
          <w:tcPr>
            <w:tcW w:w="857" w:type="pct"/>
            <w:gridSpan w:val="3"/>
            <w:noWrap w:val="0"/>
            <w:vAlign w:val="center"/>
          </w:tcPr>
          <w:p w14:paraId="7BCDE898">
            <w:pPr>
              <w:jc w:val="center"/>
              <w:rPr>
                <w:rFonts w:hint="default" w:ascii="宋体" w:hAnsi="宋体" w:eastAsia="宋体"/>
                <w:b/>
                <w:bCs w:val="0"/>
                <w:color w:val="auto"/>
                <w:sz w:val="21"/>
                <w:szCs w:val="21"/>
                <w:highlight w:val="none"/>
                <w:lang w:val="en-US" w:eastAsia="zh-CN"/>
              </w:rPr>
            </w:pPr>
            <w:r>
              <w:rPr>
                <w:rFonts w:hint="eastAsia" w:ascii="宋体" w:hAnsi="宋体" w:eastAsia="宋体"/>
                <w:b/>
                <w:bCs w:val="0"/>
                <w:color w:val="auto"/>
                <w:sz w:val="21"/>
                <w:szCs w:val="21"/>
                <w:highlight w:val="none"/>
                <w:lang w:val="en-US" w:eastAsia="zh-CN"/>
              </w:rPr>
              <w:t>英语</w:t>
            </w:r>
            <w:r>
              <w:rPr>
                <w:rFonts w:hint="eastAsia" w:ascii="宋体" w:hAnsi="宋体"/>
                <w:b/>
                <w:bCs w:val="0"/>
                <w:color w:val="auto"/>
                <w:sz w:val="21"/>
                <w:szCs w:val="21"/>
                <w:highlight w:val="none"/>
                <w:lang w:val="en-US" w:eastAsia="zh-CN"/>
              </w:rPr>
              <w:t>组例会研讨</w:t>
            </w:r>
          </w:p>
        </w:tc>
        <w:tc>
          <w:tcPr>
            <w:tcW w:w="1020" w:type="pct"/>
            <w:gridSpan w:val="3"/>
            <w:noWrap w:val="0"/>
            <w:vAlign w:val="center"/>
          </w:tcPr>
          <w:p w14:paraId="5EB9C5B5">
            <w:pPr>
              <w:ind w:firstLine="211" w:firstLineChars="100"/>
              <w:rPr>
                <w:rFonts w:hint="default" w:ascii="宋体" w:hAnsi="宋体" w:eastAsia="宋体" w:cs="宋体"/>
                <w:b/>
                <w:bCs w:val="0"/>
                <w:color w:val="auto"/>
                <w:sz w:val="21"/>
                <w:szCs w:val="21"/>
                <w:highlight w:val="none"/>
                <w:lang w:val="en-US" w:eastAsia="zh-CN"/>
              </w:rPr>
            </w:pPr>
            <w:r>
              <w:rPr>
                <w:rFonts w:hint="eastAsia" w:ascii="宋体" w:hAnsi="宋体"/>
                <w:b/>
                <w:bCs w:val="0"/>
                <w:color w:val="auto"/>
                <w:sz w:val="21"/>
                <w:szCs w:val="21"/>
                <w:highlight w:val="none"/>
                <w:lang w:val="en-US" w:eastAsia="zh-CN"/>
              </w:rPr>
              <w:t>数学组例会研讨</w:t>
            </w:r>
          </w:p>
        </w:tc>
        <w:tc>
          <w:tcPr>
            <w:tcW w:w="1236" w:type="pct"/>
            <w:gridSpan w:val="3"/>
            <w:noWrap w:val="0"/>
            <w:vAlign w:val="center"/>
          </w:tcPr>
          <w:p w14:paraId="147A8B3A">
            <w:pPr>
              <w:spacing w:line="280" w:lineRule="exact"/>
              <w:jc w:val="center"/>
              <w:rPr>
                <w:rFonts w:hint="default" w:ascii="宋体" w:hAnsi="宋体" w:eastAsia="宋体" w:cs="宋体"/>
                <w:b/>
                <w:bCs w:val="0"/>
                <w:color w:val="auto"/>
                <w:sz w:val="21"/>
                <w:szCs w:val="21"/>
                <w:highlight w:val="none"/>
                <w:lang w:val="en-US" w:eastAsia="zh-CN"/>
              </w:rPr>
            </w:pPr>
            <w:r>
              <w:rPr>
                <w:rFonts w:hint="eastAsia" w:ascii="宋体" w:hAnsi="宋体" w:eastAsia="宋体"/>
                <w:b/>
                <w:bCs w:val="0"/>
                <w:color w:val="auto"/>
                <w:sz w:val="21"/>
                <w:szCs w:val="21"/>
                <w:highlight w:val="none"/>
                <w:lang w:val="en-US" w:eastAsia="zh-CN"/>
              </w:rPr>
              <w:t>理化生</w:t>
            </w:r>
            <w:r>
              <w:rPr>
                <w:rFonts w:hint="eastAsia" w:ascii="宋体" w:hAnsi="宋体"/>
                <w:b/>
                <w:bCs w:val="0"/>
                <w:color w:val="auto"/>
                <w:sz w:val="21"/>
                <w:szCs w:val="21"/>
                <w:highlight w:val="none"/>
                <w:lang w:val="en-US" w:eastAsia="zh-CN"/>
              </w:rPr>
              <w:t>组例会研讨</w:t>
            </w:r>
          </w:p>
        </w:tc>
      </w:tr>
      <w:tr w14:paraId="0B51D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5000" w:type="pct"/>
            <w:gridSpan w:val="16"/>
            <w:noWrap w:val="0"/>
            <w:vAlign w:val="center"/>
          </w:tcPr>
          <w:p w14:paraId="7D46C4AC">
            <w:pPr>
              <w:spacing w:line="280" w:lineRule="exact"/>
              <w:ind w:firstLine="4096" w:firstLineChars="1700"/>
              <w:jc w:val="both"/>
              <w:rPr>
                <w:rFonts w:hint="default" w:ascii="宋体" w:hAnsi="宋体" w:eastAsia="宋体" w:cs="宋体"/>
                <w:b/>
                <w:bCs w:val="0"/>
                <w:color w:val="auto"/>
                <w:sz w:val="24"/>
                <w:szCs w:val="24"/>
                <w:highlight w:val="none"/>
                <w:lang w:val="en-US" w:eastAsia="zh-CN"/>
              </w:rPr>
            </w:pPr>
            <w:r>
              <w:rPr>
                <w:rFonts w:hint="eastAsia" w:ascii="宋体" w:hAnsi="宋体" w:cs="宋体"/>
                <w:b/>
                <w:bCs w:val="0"/>
                <w:color w:val="auto"/>
                <w:sz w:val="24"/>
                <w:szCs w:val="24"/>
                <w:highlight w:val="none"/>
                <w:lang w:val="en-US" w:eastAsia="zh-CN"/>
              </w:rPr>
              <w:t>本 周 工 作 安 排</w:t>
            </w:r>
          </w:p>
        </w:tc>
      </w:tr>
      <w:tr w14:paraId="1C3F9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7" w:hRule="atLeast"/>
        </w:trPr>
        <w:tc>
          <w:tcPr>
            <w:tcW w:w="5000" w:type="pct"/>
            <w:gridSpan w:val="16"/>
            <w:noWrap w:val="0"/>
            <w:vAlign w:val="top"/>
          </w:tcPr>
          <w:p w14:paraId="1E50AC46">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22" w:firstLineChars="200"/>
              <w:jc w:val="both"/>
              <w:textAlignment w:val="auto"/>
              <w:rPr>
                <w:rFonts w:hint="eastAsia" w:ascii="黑体" w:hAnsi="黑体" w:eastAsia="黑体" w:cs="黑体"/>
                <w:b/>
                <w:bCs w:val="0"/>
                <w:color w:val="auto"/>
                <w:sz w:val="21"/>
                <w:szCs w:val="21"/>
                <w:highlight w:val="none"/>
                <w:lang w:val="en-US" w:eastAsia="zh-CN"/>
              </w:rPr>
            </w:pPr>
            <w:r>
              <w:rPr>
                <w:rFonts w:hint="eastAsia" w:ascii="黑体" w:hAnsi="黑体" w:eastAsia="黑体" w:cs="黑体"/>
                <w:b/>
                <w:bCs w:val="0"/>
                <w:color w:val="auto"/>
                <w:sz w:val="21"/>
                <w:szCs w:val="21"/>
                <w:highlight w:val="none"/>
                <w:lang w:val="en-US" w:eastAsia="zh-CN"/>
              </w:rPr>
              <w:t>一、本</w:t>
            </w:r>
            <w:r>
              <w:rPr>
                <w:rFonts w:hint="default" w:ascii="黑体" w:hAnsi="黑体" w:eastAsia="黑体" w:cs="黑体"/>
                <w:b/>
                <w:bCs w:val="0"/>
                <w:color w:val="auto"/>
                <w:sz w:val="21"/>
                <w:szCs w:val="21"/>
                <w:highlight w:val="none"/>
                <w:lang w:val="en-US" w:eastAsia="zh-CN"/>
              </w:rPr>
              <w:t>周是新</w:t>
            </w:r>
            <w:r>
              <w:rPr>
                <w:rFonts w:hint="eastAsia" w:ascii="黑体" w:hAnsi="黑体" w:eastAsia="黑体" w:cs="黑体"/>
                <w:b/>
                <w:bCs w:val="0"/>
                <w:color w:val="auto"/>
                <w:sz w:val="21"/>
                <w:szCs w:val="21"/>
                <w:highlight w:val="none"/>
                <w:lang w:val="en-US" w:eastAsia="zh-CN"/>
              </w:rPr>
              <w:t>学</w:t>
            </w:r>
            <w:r>
              <w:rPr>
                <w:rFonts w:hint="default" w:ascii="黑体" w:hAnsi="黑体" w:eastAsia="黑体" w:cs="黑体"/>
                <w:b/>
                <w:bCs w:val="0"/>
                <w:color w:val="auto"/>
                <w:sz w:val="21"/>
                <w:szCs w:val="21"/>
                <w:highlight w:val="none"/>
                <w:lang w:val="en-US" w:eastAsia="zh-CN"/>
              </w:rPr>
              <w:t>期开</w:t>
            </w:r>
            <w:r>
              <w:rPr>
                <w:rFonts w:hint="eastAsia" w:ascii="黑体" w:hAnsi="黑体" w:eastAsia="黑体" w:cs="黑体"/>
                <w:b/>
                <w:bCs w:val="0"/>
                <w:color w:val="auto"/>
                <w:sz w:val="21"/>
                <w:szCs w:val="21"/>
                <w:highlight w:val="none"/>
                <w:lang w:val="en-US" w:eastAsia="zh-CN"/>
              </w:rPr>
              <w:t>学</w:t>
            </w:r>
            <w:r>
              <w:rPr>
                <w:rFonts w:hint="default" w:ascii="黑体" w:hAnsi="黑体" w:eastAsia="黑体" w:cs="黑体"/>
                <w:b/>
                <w:bCs w:val="0"/>
                <w:color w:val="auto"/>
                <w:sz w:val="21"/>
                <w:szCs w:val="21"/>
                <w:highlight w:val="none"/>
                <w:lang w:val="en-US" w:eastAsia="zh-CN"/>
              </w:rPr>
              <w:t>第</w:t>
            </w:r>
            <w:r>
              <w:rPr>
                <w:rFonts w:hint="eastAsia" w:ascii="黑体" w:hAnsi="黑体" w:eastAsia="黑体" w:cs="黑体"/>
                <w:b/>
                <w:bCs w:val="0"/>
                <w:color w:val="auto"/>
                <w:sz w:val="21"/>
                <w:szCs w:val="21"/>
                <w:highlight w:val="none"/>
                <w:lang w:val="en-US" w:eastAsia="zh-CN"/>
              </w:rPr>
              <w:t>7</w:t>
            </w:r>
            <w:r>
              <w:rPr>
                <w:rFonts w:hint="default" w:ascii="黑体" w:hAnsi="黑体" w:eastAsia="黑体" w:cs="黑体"/>
                <w:b/>
                <w:bCs w:val="0"/>
                <w:color w:val="auto"/>
                <w:sz w:val="21"/>
                <w:szCs w:val="21"/>
                <w:highlight w:val="none"/>
                <w:lang w:val="en-US" w:eastAsia="zh-CN"/>
              </w:rPr>
              <w:t>周,</w:t>
            </w:r>
            <w:r>
              <w:rPr>
                <w:rFonts w:hint="eastAsia" w:ascii="黑体" w:hAnsi="黑体" w:eastAsia="黑体" w:cs="黑体"/>
                <w:b/>
                <w:bCs w:val="0"/>
                <w:color w:val="auto"/>
                <w:sz w:val="21"/>
                <w:szCs w:val="21"/>
                <w:highlight w:val="none"/>
                <w:lang w:val="en-US" w:eastAsia="zh-CN"/>
              </w:rPr>
              <w:t>备课组长组织集体备课。</w:t>
            </w:r>
          </w:p>
          <w:p w14:paraId="4ACBFABC">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22" w:firstLineChars="200"/>
              <w:jc w:val="both"/>
              <w:textAlignment w:val="auto"/>
              <w:rPr>
                <w:rFonts w:hint="default" w:ascii="黑体" w:hAnsi="黑体" w:eastAsia="黑体" w:cs="黑体"/>
                <w:b/>
                <w:bCs w:val="0"/>
                <w:color w:val="auto"/>
                <w:sz w:val="21"/>
                <w:szCs w:val="21"/>
                <w:highlight w:val="none"/>
                <w:lang w:val="en-US" w:eastAsia="zh-CN"/>
              </w:rPr>
            </w:pPr>
            <w:r>
              <w:rPr>
                <w:rFonts w:hint="eastAsia" w:ascii="黑体" w:hAnsi="黑体" w:eastAsia="黑体" w:cs="黑体"/>
                <w:b/>
                <w:bCs w:val="0"/>
                <w:color w:val="auto"/>
                <w:sz w:val="21"/>
                <w:szCs w:val="21"/>
                <w:highlight w:val="none"/>
                <w:lang w:val="en-US" w:eastAsia="zh-CN"/>
              </w:rPr>
              <w:t>（一）组长主持，继续结合新形势、新任务、新理念 新标准，新方法，新工具，组长带领自己的教师做三方面经验分享：1.教育：两人准备分享《从教学新手到教学高手》”读书用书成果案例，要在平时寻找机会，做到“有心、用心、爱心、责任心、事业心”五心到位，研究学生，爱心与教育，走进学生的心灵，做践行良好师生关系的好手，做激发学生学习积极性的能手，努力成长崇文实验学校教学的高手，老师们借您的智慧前行。</w:t>
            </w:r>
          </w:p>
          <w:p w14:paraId="7CDA9814">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22" w:firstLineChars="200"/>
              <w:jc w:val="both"/>
              <w:textAlignment w:val="auto"/>
              <w:rPr>
                <w:rFonts w:hint="eastAsia" w:ascii="黑体" w:hAnsi="黑体" w:eastAsia="黑体" w:cs="黑体"/>
                <w:b/>
                <w:bCs w:val="0"/>
                <w:color w:val="auto"/>
                <w:sz w:val="21"/>
                <w:szCs w:val="21"/>
                <w:highlight w:val="none"/>
                <w:lang w:val="en-US" w:eastAsia="zh-CN"/>
              </w:rPr>
            </w:pPr>
            <w:r>
              <w:rPr>
                <w:rFonts w:hint="eastAsia" w:ascii="黑体" w:hAnsi="黑体" w:eastAsia="黑体" w:cs="黑体"/>
                <w:b/>
                <w:bCs w:val="0"/>
                <w:color w:val="auto"/>
                <w:sz w:val="21"/>
                <w:szCs w:val="21"/>
                <w:highlight w:val="none"/>
                <w:lang w:val="en-US" w:eastAsia="zh-CN"/>
              </w:rPr>
              <w:t>2.教学：两人准备“数智技术助力课堂教学”学习实践收获。体现新课标理念，面向全体学生，减轻学生过重负担，全面提高教育教学质量体会及所取得的成绩及下步努力方向，从上周出课教师出。</w:t>
            </w:r>
          </w:p>
          <w:p w14:paraId="4F43F058">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22" w:firstLineChars="200"/>
              <w:jc w:val="both"/>
              <w:textAlignment w:val="auto"/>
              <w:rPr>
                <w:rFonts w:hint="eastAsia" w:ascii="黑体" w:hAnsi="黑体" w:eastAsia="黑体" w:cs="黑体"/>
                <w:b/>
                <w:bCs w:val="0"/>
                <w:color w:val="auto"/>
                <w:sz w:val="21"/>
                <w:szCs w:val="21"/>
                <w:highlight w:val="none"/>
                <w:lang w:val="en-US" w:eastAsia="zh-CN"/>
              </w:rPr>
            </w:pPr>
            <w:r>
              <w:rPr>
                <w:rFonts w:hint="eastAsia" w:ascii="黑体" w:hAnsi="黑体" w:eastAsia="黑体" w:cs="黑体"/>
                <w:b/>
                <w:bCs w:val="0"/>
                <w:color w:val="auto"/>
                <w:sz w:val="21"/>
                <w:szCs w:val="21"/>
                <w:highlight w:val="none"/>
                <w:lang w:val="en-US" w:eastAsia="zh-CN"/>
              </w:rPr>
              <w:t>3.课题：两人准备分享落实“单元导读课。单元方法内容融通探究课，单元整理课”理念、方法、策略，体现教学评一体化，跨学科教学，分层教学、完成课标要求，体现教材意图和大单元教学的理念、方法、目标。学生学习真正发生有效学习，提高课堂教学质量的课堂教学汇报（说课），从上周出课教师里出。</w:t>
            </w:r>
          </w:p>
          <w:p w14:paraId="40D588DC">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22" w:firstLineChars="200"/>
              <w:jc w:val="both"/>
              <w:textAlignment w:val="auto"/>
              <w:rPr>
                <w:rFonts w:hint="default" w:ascii="黑体" w:hAnsi="黑体" w:eastAsia="黑体" w:cs="黑体"/>
                <w:b/>
                <w:bCs w:val="0"/>
                <w:color w:val="auto"/>
                <w:sz w:val="21"/>
                <w:szCs w:val="21"/>
                <w:highlight w:val="none"/>
                <w:lang w:val="en-US" w:eastAsia="zh-CN"/>
              </w:rPr>
            </w:pPr>
            <w:r>
              <w:rPr>
                <w:rFonts w:hint="eastAsia" w:ascii="黑体" w:hAnsi="黑体" w:eastAsia="黑体" w:cs="黑体"/>
                <w:b/>
                <w:bCs w:val="0"/>
                <w:color w:val="auto"/>
                <w:sz w:val="21"/>
                <w:szCs w:val="21"/>
                <w:highlight w:val="none"/>
                <w:lang w:val="en-US" w:eastAsia="zh-CN"/>
              </w:rPr>
              <w:t>二、每个教师都要熟化“单元导读课。单元方法内容融通探究课，单元整理课”理念、方法、策略、目标。坚持实现</w:t>
            </w:r>
            <w:r>
              <w:rPr>
                <w:rFonts w:hint="default" w:ascii="黑体" w:hAnsi="黑体" w:eastAsia="黑体" w:cs="黑体"/>
                <w:b/>
                <w:bCs w:val="0"/>
                <w:color w:val="auto"/>
                <w:sz w:val="21"/>
                <w:szCs w:val="21"/>
                <w:highlight w:val="none"/>
                <w:lang w:val="en-US" w:eastAsia="zh-CN"/>
              </w:rPr>
              <w:t>“教师</w:t>
            </w:r>
            <w:r>
              <w:rPr>
                <w:rFonts w:hint="eastAsia" w:ascii="黑体" w:hAnsi="黑体" w:eastAsia="黑体" w:cs="黑体"/>
                <w:b/>
                <w:bCs w:val="0"/>
                <w:color w:val="auto"/>
                <w:sz w:val="21"/>
                <w:szCs w:val="21"/>
                <w:highlight w:val="none"/>
                <w:lang w:val="en-US" w:eastAsia="zh-CN"/>
              </w:rPr>
              <w:t>精心备课看得见</w:t>
            </w:r>
            <w:r>
              <w:rPr>
                <w:rFonts w:hint="default" w:ascii="黑体" w:hAnsi="黑体" w:eastAsia="黑体" w:cs="黑体"/>
                <w:b/>
                <w:bCs w:val="0"/>
                <w:color w:val="auto"/>
                <w:sz w:val="21"/>
                <w:szCs w:val="21"/>
                <w:highlight w:val="none"/>
                <w:lang w:val="en-US" w:eastAsia="zh-CN"/>
              </w:rPr>
              <w:t>“和“学生</w:t>
            </w:r>
            <w:r>
              <w:rPr>
                <w:rFonts w:hint="eastAsia" w:ascii="黑体" w:hAnsi="黑体" w:eastAsia="黑体" w:cs="黑体"/>
                <w:b/>
                <w:bCs w:val="0"/>
                <w:color w:val="auto"/>
                <w:sz w:val="21"/>
                <w:szCs w:val="21"/>
                <w:highlight w:val="none"/>
                <w:lang w:val="en-US" w:eastAsia="zh-CN"/>
              </w:rPr>
              <w:t>学习真正发生</w:t>
            </w:r>
            <w:r>
              <w:rPr>
                <w:rFonts w:hint="default" w:ascii="黑体" w:hAnsi="黑体" w:eastAsia="黑体" w:cs="黑体"/>
                <w:b/>
                <w:bCs w:val="0"/>
                <w:color w:val="auto"/>
                <w:sz w:val="21"/>
                <w:szCs w:val="21"/>
                <w:highlight w:val="none"/>
                <w:lang w:val="en-US" w:eastAsia="zh-CN"/>
              </w:rPr>
              <w:t>看</w:t>
            </w:r>
            <w:r>
              <w:rPr>
                <w:rFonts w:hint="eastAsia" w:ascii="黑体" w:hAnsi="黑体" w:eastAsia="黑体" w:cs="黑体"/>
                <w:b/>
                <w:bCs w:val="0"/>
                <w:color w:val="auto"/>
                <w:sz w:val="21"/>
                <w:szCs w:val="21"/>
                <w:highlight w:val="none"/>
                <w:lang w:val="en-US" w:eastAsia="zh-CN"/>
              </w:rPr>
              <w:t>得着</w:t>
            </w:r>
            <w:r>
              <w:rPr>
                <w:rFonts w:hint="default" w:ascii="黑体" w:hAnsi="黑体" w:eastAsia="黑体" w:cs="黑体"/>
                <w:b/>
                <w:bCs w:val="0"/>
                <w:color w:val="auto"/>
                <w:sz w:val="21"/>
                <w:szCs w:val="21"/>
                <w:highlight w:val="none"/>
                <w:lang w:val="en-US" w:eastAsia="zh-CN"/>
              </w:rPr>
              <w:t>”,总结经</w:t>
            </w:r>
            <w:r>
              <w:rPr>
                <w:rFonts w:hint="eastAsia" w:ascii="黑体" w:hAnsi="黑体" w:eastAsia="黑体" w:cs="黑体"/>
                <w:b/>
                <w:bCs w:val="0"/>
                <w:color w:val="auto"/>
                <w:sz w:val="21"/>
                <w:szCs w:val="21"/>
                <w:highlight w:val="none"/>
                <w:lang w:val="en-US" w:eastAsia="zh-CN"/>
              </w:rPr>
              <w:t>验，</w:t>
            </w:r>
            <w:r>
              <w:rPr>
                <w:rFonts w:hint="default" w:ascii="黑体" w:hAnsi="黑体" w:eastAsia="黑体" w:cs="黑体"/>
                <w:b/>
                <w:bCs w:val="0"/>
                <w:color w:val="auto"/>
                <w:sz w:val="21"/>
                <w:szCs w:val="21"/>
                <w:highlight w:val="none"/>
                <w:lang w:val="en-US" w:eastAsia="zh-CN"/>
              </w:rPr>
              <w:t>练</w:t>
            </w:r>
            <w:r>
              <w:rPr>
                <w:rFonts w:hint="eastAsia" w:ascii="黑体" w:hAnsi="黑体" w:eastAsia="黑体" w:cs="黑体"/>
                <w:b/>
                <w:bCs w:val="0"/>
                <w:color w:val="auto"/>
                <w:sz w:val="21"/>
                <w:szCs w:val="21"/>
                <w:highlight w:val="none"/>
                <w:lang w:val="en-US" w:eastAsia="zh-CN"/>
              </w:rPr>
              <w:t>就</w:t>
            </w:r>
            <w:r>
              <w:rPr>
                <w:rFonts w:hint="default" w:ascii="黑体" w:hAnsi="黑体" w:eastAsia="黑体" w:cs="黑体"/>
                <w:b/>
                <w:bCs w:val="0"/>
                <w:color w:val="auto"/>
                <w:sz w:val="21"/>
                <w:szCs w:val="21"/>
                <w:highlight w:val="none"/>
                <w:lang w:val="en-US" w:eastAsia="zh-CN"/>
              </w:rPr>
              <w:t>绝</w:t>
            </w:r>
            <w:r>
              <w:rPr>
                <w:rFonts w:hint="eastAsia" w:ascii="黑体" w:hAnsi="黑体" w:eastAsia="黑体" w:cs="黑体"/>
                <w:b/>
                <w:bCs w:val="0"/>
                <w:color w:val="auto"/>
                <w:sz w:val="21"/>
                <w:szCs w:val="21"/>
                <w:highlight w:val="none"/>
                <w:lang w:val="en-US" w:eastAsia="zh-CN"/>
              </w:rPr>
              <w:t>活</w:t>
            </w:r>
            <w:r>
              <w:rPr>
                <w:rFonts w:hint="default" w:ascii="黑体" w:hAnsi="黑体" w:eastAsia="黑体" w:cs="黑体"/>
                <w:b/>
                <w:bCs w:val="0"/>
                <w:color w:val="auto"/>
                <w:sz w:val="21"/>
                <w:szCs w:val="21"/>
                <w:highlight w:val="none"/>
                <w:lang w:val="en-US" w:eastAsia="zh-CN"/>
              </w:rPr>
              <w:t>,不</w:t>
            </w:r>
            <w:r>
              <w:rPr>
                <w:rFonts w:hint="eastAsia" w:ascii="黑体" w:hAnsi="黑体" w:eastAsia="黑体" w:cs="黑体"/>
                <w:b/>
                <w:bCs w:val="0"/>
                <w:color w:val="auto"/>
                <w:sz w:val="21"/>
                <w:szCs w:val="21"/>
                <w:highlight w:val="none"/>
                <w:lang w:val="en-US" w:eastAsia="zh-CN"/>
              </w:rPr>
              <w:t>断</w:t>
            </w:r>
            <w:r>
              <w:rPr>
                <w:rFonts w:hint="default" w:ascii="黑体" w:hAnsi="黑体" w:eastAsia="黑体" w:cs="黑体"/>
                <w:b/>
                <w:bCs w:val="0"/>
                <w:color w:val="auto"/>
                <w:sz w:val="21"/>
                <w:szCs w:val="21"/>
                <w:highlight w:val="none"/>
                <w:lang w:val="en-US" w:eastAsia="zh-CN"/>
              </w:rPr>
              <w:t>增值</w:t>
            </w:r>
            <w:r>
              <w:rPr>
                <w:rFonts w:hint="eastAsia" w:ascii="黑体" w:hAnsi="黑体" w:eastAsia="黑体" w:cs="黑体"/>
                <w:b/>
                <w:bCs w:val="0"/>
                <w:color w:val="auto"/>
                <w:sz w:val="21"/>
                <w:szCs w:val="21"/>
                <w:highlight w:val="none"/>
                <w:lang w:val="en-US" w:eastAsia="zh-CN"/>
              </w:rPr>
              <w:t>，促进每个学生的都不断进步。</w:t>
            </w:r>
            <w:r>
              <w:rPr>
                <w:rFonts w:hint="default" w:ascii="黑体" w:hAnsi="黑体" w:eastAsia="黑体" w:cs="黑体"/>
                <w:b/>
                <w:bCs w:val="0"/>
                <w:color w:val="auto"/>
                <w:sz w:val="21"/>
                <w:szCs w:val="21"/>
                <w:highlight w:val="none"/>
                <w:lang w:val="en-US" w:eastAsia="zh-CN"/>
              </w:rPr>
              <w:t>在《课程标准》指引下,</w:t>
            </w:r>
            <w:r>
              <w:rPr>
                <w:rFonts w:hint="eastAsia" w:ascii="黑体" w:hAnsi="黑体" w:eastAsia="黑体" w:cs="黑体"/>
                <w:b/>
                <w:bCs w:val="0"/>
                <w:color w:val="auto"/>
                <w:sz w:val="21"/>
                <w:szCs w:val="21"/>
                <w:highlight w:val="none"/>
                <w:lang w:val="en-US" w:eastAsia="zh-CN"/>
              </w:rPr>
              <w:t>在数智技术有效助力下，教师</w:t>
            </w:r>
            <w:r>
              <w:rPr>
                <w:rFonts w:hint="default" w:ascii="黑体" w:hAnsi="黑体" w:eastAsia="黑体" w:cs="黑体"/>
                <w:b/>
                <w:bCs w:val="0"/>
                <w:color w:val="auto"/>
                <w:sz w:val="21"/>
                <w:szCs w:val="21"/>
                <w:highlight w:val="none"/>
                <w:lang w:val="en-US" w:eastAsia="zh-CN"/>
              </w:rPr>
              <w:t>做</w:t>
            </w:r>
            <w:r>
              <w:rPr>
                <w:rFonts w:hint="eastAsia" w:ascii="黑体" w:hAnsi="黑体" w:eastAsia="黑体" w:cs="黑体"/>
                <w:b/>
                <w:bCs w:val="0"/>
                <w:color w:val="auto"/>
                <w:sz w:val="21"/>
                <w:szCs w:val="21"/>
                <w:highlight w:val="none"/>
                <w:lang w:val="en-US" w:eastAsia="zh-CN"/>
              </w:rPr>
              <w:t>到</w:t>
            </w:r>
            <w:r>
              <w:rPr>
                <w:rFonts w:hint="default" w:ascii="黑体" w:hAnsi="黑体" w:eastAsia="黑体" w:cs="黑体"/>
                <w:b/>
                <w:bCs w:val="0"/>
                <w:color w:val="auto"/>
                <w:sz w:val="21"/>
                <w:szCs w:val="21"/>
                <w:highlight w:val="none"/>
                <w:lang w:val="en-US" w:eastAsia="zh-CN"/>
              </w:rPr>
              <w:t>“有</w:t>
            </w:r>
            <w:r>
              <w:rPr>
                <w:rFonts w:hint="eastAsia" w:ascii="黑体" w:hAnsi="黑体" w:eastAsia="黑体" w:cs="黑体"/>
                <w:b/>
                <w:bCs w:val="0"/>
                <w:color w:val="auto"/>
                <w:sz w:val="21"/>
                <w:szCs w:val="21"/>
                <w:highlight w:val="none"/>
                <w:lang w:val="en-US" w:eastAsia="zh-CN"/>
              </w:rPr>
              <w:t>教</w:t>
            </w:r>
            <w:r>
              <w:rPr>
                <w:rFonts w:hint="default" w:ascii="黑体" w:hAnsi="黑体" w:eastAsia="黑体" w:cs="黑体"/>
                <w:b/>
                <w:bCs w:val="0"/>
                <w:color w:val="auto"/>
                <w:sz w:val="21"/>
                <w:szCs w:val="21"/>
                <w:highlight w:val="none"/>
                <w:lang w:val="en-US" w:eastAsia="zh-CN"/>
              </w:rPr>
              <w:t>无</w:t>
            </w:r>
            <w:r>
              <w:rPr>
                <w:rFonts w:hint="eastAsia" w:ascii="黑体" w:hAnsi="黑体" w:eastAsia="黑体" w:cs="黑体"/>
                <w:b/>
                <w:bCs w:val="0"/>
                <w:color w:val="auto"/>
                <w:sz w:val="21"/>
                <w:szCs w:val="21"/>
                <w:highlight w:val="none"/>
                <w:lang w:val="en-US" w:eastAsia="zh-CN"/>
              </w:rPr>
              <w:t>类</w:t>
            </w:r>
            <w:r>
              <w:rPr>
                <w:rFonts w:hint="default" w:ascii="黑体" w:hAnsi="黑体" w:eastAsia="黑体" w:cs="黑体"/>
                <w:b/>
                <w:bCs w:val="0"/>
                <w:color w:val="auto"/>
                <w:sz w:val="21"/>
                <w:szCs w:val="21"/>
                <w:highlight w:val="none"/>
                <w:lang w:val="en-US" w:eastAsia="zh-CN"/>
              </w:rPr>
              <w:t>,</w:t>
            </w:r>
            <w:r>
              <w:rPr>
                <w:rFonts w:hint="eastAsia" w:ascii="黑体" w:hAnsi="黑体" w:eastAsia="黑体" w:cs="黑体"/>
                <w:b/>
                <w:bCs w:val="0"/>
                <w:color w:val="auto"/>
                <w:sz w:val="21"/>
                <w:szCs w:val="21"/>
                <w:highlight w:val="none"/>
                <w:lang w:val="en-US" w:eastAsia="zh-CN"/>
              </w:rPr>
              <w:t>因</w:t>
            </w:r>
            <w:r>
              <w:rPr>
                <w:rFonts w:hint="default" w:ascii="黑体" w:hAnsi="黑体" w:eastAsia="黑体" w:cs="黑体"/>
                <w:b/>
                <w:bCs w:val="0"/>
                <w:color w:val="auto"/>
                <w:sz w:val="21"/>
                <w:szCs w:val="21"/>
                <w:highlight w:val="none"/>
                <w:lang w:val="en-US" w:eastAsia="zh-CN"/>
              </w:rPr>
              <w:t>材</w:t>
            </w:r>
            <w:r>
              <w:rPr>
                <w:rFonts w:hint="eastAsia" w:ascii="黑体" w:hAnsi="黑体" w:eastAsia="黑体" w:cs="黑体"/>
                <w:b/>
                <w:bCs w:val="0"/>
                <w:color w:val="auto"/>
                <w:sz w:val="21"/>
                <w:szCs w:val="21"/>
                <w:highlight w:val="none"/>
                <w:lang w:val="en-US" w:eastAsia="zh-CN"/>
              </w:rPr>
              <w:t>施</w:t>
            </w:r>
            <w:r>
              <w:rPr>
                <w:rFonts w:hint="default" w:ascii="黑体" w:hAnsi="黑体" w:eastAsia="黑体" w:cs="黑体"/>
                <w:b/>
                <w:bCs w:val="0"/>
                <w:color w:val="auto"/>
                <w:sz w:val="21"/>
                <w:szCs w:val="21"/>
                <w:highlight w:val="none"/>
                <w:lang w:val="en-US" w:eastAsia="zh-CN"/>
              </w:rPr>
              <w:t>教,</w:t>
            </w:r>
            <w:r>
              <w:rPr>
                <w:rFonts w:hint="eastAsia" w:ascii="黑体" w:hAnsi="黑体" w:eastAsia="黑体" w:cs="黑体"/>
                <w:b/>
                <w:bCs w:val="0"/>
                <w:color w:val="auto"/>
                <w:sz w:val="21"/>
                <w:szCs w:val="21"/>
                <w:highlight w:val="none"/>
                <w:lang w:val="en-US" w:eastAsia="zh-CN"/>
              </w:rPr>
              <w:t>寓教于乐</w:t>
            </w:r>
            <w:r>
              <w:rPr>
                <w:rFonts w:hint="default" w:ascii="黑体" w:hAnsi="黑体" w:eastAsia="黑体" w:cs="黑体"/>
                <w:b/>
                <w:bCs w:val="0"/>
                <w:color w:val="auto"/>
                <w:sz w:val="21"/>
                <w:szCs w:val="21"/>
                <w:highlight w:val="none"/>
                <w:lang w:val="en-US" w:eastAsia="zh-CN"/>
              </w:rPr>
              <w:t>,</w:t>
            </w:r>
            <w:r>
              <w:rPr>
                <w:rFonts w:hint="eastAsia" w:ascii="黑体" w:hAnsi="黑体" w:eastAsia="黑体" w:cs="黑体"/>
                <w:b/>
                <w:bCs w:val="0"/>
                <w:color w:val="auto"/>
                <w:sz w:val="21"/>
                <w:szCs w:val="21"/>
                <w:highlight w:val="none"/>
                <w:lang w:val="en-US" w:eastAsia="zh-CN"/>
              </w:rPr>
              <w:t>教学相</w:t>
            </w:r>
            <w:r>
              <w:rPr>
                <w:rFonts w:hint="default" w:ascii="黑体" w:hAnsi="黑体" w:eastAsia="黑体" w:cs="黑体"/>
                <w:b/>
                <w:bCs w:val="0"/>
                <w:color w:val="auto"/>
                <w:sz w:val="21"/>
                <w:szCs w:val="21"/>
                <w:highlight w:val="none"/>
                <w:lang w:val="en-US" w:eastAsia="zh-CN"/>
              </w:rPr>
              <w:t>长”,在发展学生</w:t>
            </w:r>
            <w:r>
              <w:rPr>
                <w:rFonts w:hint="eastAsia" w:ascii="黑体" w:hAnsi="黑体" w:eastAsia="黑体" w:cs="黑体"/>
                <w:b/>
                <w:bCs w:val="0"/>
                <w:color w:val="auto"/>
                <w:sz w:val="21"/>
                <w:szCs w:val="21"/>
                <w:highlight w:val="none"/>
                <w:lang w:val="en-US" w:eastAsia="zh-CN"/>
              </w:rPr>
              <w:t>核心素</w:t>
            </w:r>
            <w:r>
              <w:rPr>
                <w:rFonts w:hint="default" w:ascii="黑体" w:hAnsi="黑体" w:eastAsia="黑体" w:cs="黑体"/>
                <w:b/>
                <w:bCs w:val="0"/>
                <w:color w:val="auto"/>
                <w:sz w:val="21"/>
                <w:szCs w:val="21"/>
                <w:highlight w:val="none"/>
                <w:lang w:val="en-US" w:eastAsia="zh-CN"/>
              </w:rPr>
              <w:t>理念的</w:t>
            </w:r>
            <w:r>
              <w:rPr>
                <w:rFonts w:hint="eastAsia" w:ascii="黑体" w:hAnsi="黑体" w:eastAsia="黑体" w:cs="黑体"/>
                <w:b/>
                <w:bCs w:val="0"/>
                <w:color w:val="auto"/>
                <w:sz w:val="21"/>
                <w:szCs w:val="21"/>
                <w:highlight w:val="none"/>
                <w:lang w:val="en-US" w:eastAsia="zh-CN"/>
              </w:rPr>
              <w:t>关</w:t>
            </w:r>
            <w:r>
              <w:rPr>
                <w:rFonts w:hint="default" w:ascii="黑体" w:hAnsi="黑体" w:eastAsia="黑体" w:cs="黑体"/>
                <w:b/>
                <w:bCs w:val="0"/>
                <w:color w:val="auto"/>
                <w:sz w:val="21"/>
                <w:szCs w:val="21"/>
                <w:highlight w:val="none"/>
                <w:lang w:val="en-US" w:eastAsia="zh-CN"/>
              </w:rPr>
              <w:t>怀下,学生实现“学以</w:t>
            </w:r>
            <w:r>
              <w:rPr>
                <w:rFonts w:hint="eastAsia" w:ascii="黑体" w:hAnsi="黑体" w:eastAsia="黑体" w:cs="黑体"/>
                <w:b/>
                <w:bCs w:val="0"/>
                <w:color w:val="auto"/>
                <w:sz w:val="21"/>
                <w:szCs w:val="21"/>
                <w:highlight w:val="none"/>
                <w:lang w:val="en-US" w:eastAsia="zh-CN"/>
              </w:rPr>
              <w:t>致用</w:t>
            </w:r>
            <w:r>
              <w:rPr>
                <w:rFonts w:hint="default" w:ascii="黑体" w:hAnsi="黑体" w:eastAsia="黑体" w:cs="黑体"/>
                <w:b/>
                <w:bCs w:val="0"/>
                <w:color w:val="auto"/>
                <w:sz w:val="21"/>
                <w:szCs w:val="21"/>
                <w:highlight w:val="none"/>
                <w:lang w:val="en-US" w:eastAsia="zh-CN"/>
              </w:rPr>
              <w:t>,学</w:t>
            </w:r>
            <w:r>
              <w:rPr>
                <w:rFonts w:hint="eastAsia" w:ascii="黑体" w:hAnsi="黑体" w:eastAsia="黑体" w:cs="黑体"/>
                <w:b/>
                <w:bCs w:val="0"/>
                <w:color w:val="auto"/>
                <w:sz w:val="21"/>
                <w:szCs w:val="21"/>
                <w:highlight w:val="none"/>
                <w:lang w:val="en-US" w:eastAsia="zh-CN"/>
              </w:rPr>
              <w:t>而</w:t>
            </w:r>
            <w:r>
              <w:rPr>
                <w:rFonts w:hint="default" w:ascii="黑体" w:hAnsi="黑体" w:eastAsia="黑体" w:cs="黑体"/>
                <w:b/>
                <w:bCs w:val="0"/>
                <w:color w:val="auto"/>
                <w:sz w:val="21"/>
                <w:szCs w:val="21"/>
                <w:highlight w:val="none"/>
                <w:lang w:val="en-US" w:eastAsia="zh-CN"/>
              </w:rPr>
              <w:t>时习,</w:t>
            </w:r>
            <w:r>
              <w:rPr>
                <w:rFonts w:hint="eastAsia" w:ascii="黑体" w:hAnsi="黑体" w:eastAsia="黑体" w:cs="黑体"/>
                <w:b/>
                <w:bCs w:val="0"/>
                <w:color w:val="auto"/>
                <w:sz w:val="21"/>
                <w:szCs w:val="21"/>
                <w:highlight w:val="none"/>
                <w:lang w:val="en-US" w:eastAsia="zh-CN"/>
              </w:rPr>
              <w:t>循序渐</w:t>
            </w:r>
            <w:r>
              <w:rPr>
                <w:rFonts w:hint="default" w:ascii="黑体" w:hAnsi="黑体" w:eastAsia="黑体" w:cs="黑体"/>
                <w:b/>
                <w:bCs w:val="0"/>
                <w:color w:val="auto"/>
                <w:sz w:val="21"/>
                <w:szCs w:val="21"/>
                <w:highlight w:val="none"/>
                <w:lang w:val="en-US" w:eastAsia="zh-CN"/>
              </w:rPr>
              <w:t>进,</w:t>
            </w:r>
            <w:r>
              <w:rPr>
                <w:rFonts w:hint="eastAsia" w:ascii="黑体" w:hAnsi="黑体" w:eastAsia="黑体" w:cs="黑体"/>
                <w:b/>
                <w:bCs w:val="0"/>
                <w:color w:val="auto"/>
                <w:sz w:val="21"/>
                <w:szCs w:val="21"/>
                <w:highlight w:val="none"/>
                <w:lang w:val="en-US" w:eastAsia="zh-CN"/>
              </w:rPr>
              <w:t>持</w:t>
            </w:r>
            <w:r>
              <w:rPr>
                <w:rFonts w:hint="default" w:ascii="黑体" w:hAnsi="黑体" w:eastAsia="黑体" w:cs="黑体"/>
                <w:b/>
                <w:bCs w:val="0"/>
                <w:color w:val="auto"/>
                <w:sz w:val="21"/>
                <w:szCs w:val="21"/>
                <w:highlight w:val="none"/>
                <w:lang w:val="en-US" w:eastAsia="zh-CN"/>
              </w:rPr>
              <w:t>之以恒,”</w:t>
            </w:r>
            <w:r>
              <w:rPr>
                <w:rFonts w:hint="eastAsia" w:ascii="黑体" w:hAnsi="黑体" w:eastAsia="黑体" w:cs="黑体"/>
                <w:b/>
                <w:bCs w:val="0"/>
                <w:color w:val="auto"/>
                <w:sz w:val="21"/>
                <w:szCs w:val="21"/>
                <w:highlight w:val="none"/>
                <w:lang w:val="en-US" w:eastAsia="zh-CN"/>
              </w:rPr>
              <w:t>，建设教、学、评</w:t>
            </w:r>
            <w:r>
              <w:rPr>
                <w:rFonts w:hint="default" w:ascii="黑体" w:hAnsi="黑体" w:eastAsia="黑体" w:cs="黑体"/>
                <w:b/>
                <w:bCs w:val="0"/>
                <w:color w:val="auto"/>
                <w:sz w:val="21"/>
                <w:szCs w:val="21"/>
                <w:highlight w:val="none"/>
                <w:lang w:val="en-US" w:eastAsia="zh-CN"/>
              </w:rPr>
              <w:t>一</w:t>
            </w:r>
            <w:r>
              <w:rPr>
                <w:rFonts w:hint="eastAsia" w:ascii="黑体" w:hAnsi="黑体" w:eastAsia="黑体" w:cs="黑体"/>
                <w:b/>
                <w:bCs w:val="0"/>
                <w:color w:val="auto"/>
                <w:sz w:val="21"/>
                <w:szCs w:val="21"/>
                <w:highlight w:val="none"/>
                <w:lang w:val="en-US" w:eastAsia="zh-CN"/>
              </w:rPr>
              <w:t>体</w:t>
            </w:r>
            <w:r>
              <w:rPr>
                <w:rFonts w:hint="default" w:ascii="黑体" w:hAnsi="黑体" w:eastAsia="黑体" w:cs="黑体"/>
                <w:b/>
                <w:bCs w:val="0"/>
                <w:color w:val="auto"/>
                <w:sz w:val="21"/>
                <w:szCs w:val="21"/>
                <w:highlight w:val="none"/>
                <w:lang w:val="en-US" w:eastAsia="zh-CN"/>
              </w:rPr>
              <w:t>化</w:t>
            </w:r>
            <w:r>
              <w:rPr>
                <w:rFonts w:hint="eastAsia" w:ascii="黑体" w:hAnsi="黑体" w:eastAsia="黑体" w:cs="黑体"/>
                <w:b/>
                <w:bCs w:val="0"/>
                <w:color w:val="auto"/>
                <w:sz w:val="21"/>
                <w:szCs w:val="21"/>
                <w:highlight w:val="none"/>
                <w:lang w:val="en-US" w:eastAsia="zh-CN"/>
              </w:rPr>
              <w:t>趣实活的一课一得的</w:t>
            </w:r>
            <w:r>
              <w:rPr>
                <w:rFonts w:hint="default" w:ascii="黑体" w:hAnsi="黑体" w:eastAsia="黑体" w:cs="黑体"/>
                <w:b/>
                <w:bCs w:val="0"/>
                <w:color w:val="auto"/>
                <w:sz w:val="21"/>
                <w:szCs w:val="21"/>
                <w:highlight w:val="none"/>
                <w:lang w:val="en-US" w:eastAsia="zh-CN"/>
              </w:rPr>
              <w:t>理想课堂,不断</w:t>
            </w:r>
            <w:r>
              <w:rPr>
                <w:rFonts w:hint="eastAsia" w:ascii="黑体" w:hAnsi="黑体" w:eastAsia="黑体" w:cs="黑体"/>
                <w:b/>
                <w:bCs w:val="0"/>
                <w:color w:val="auto"/>
                <w:sz w:val="21"/>
                <w:szCs w:val="21"/>
                <w:highlight w:val="none"/>
                <w:lang w:val="en-US" w:eastAsia="zh-CN"/>
              </w:rPr>
              <w:t>促</w:t>
            </w:r>
            <w:r>
              <w:rPr>
                <w:rFonts w:hint="default" w:ascii="黑体" w:hAnsi="黑体" w:eastAsia="黑体" w:cs="黑体"/>
                <w:b/>
                <w:bCs w:val="0"/>
                <w:color w:val="auto"/>
                <w:sz w:val="21"/>
                <w:szCs w:val="21"/>
                <w:highlight w:val="none"/>
                <w:lang w:val="en-US" w:eastAsia="zh-CN"/>
              </w:rPr>
              <w:t>进教师专业技术</w:t>
            </w:r>
            <w:r>
              <w:rPr>
                <w:rFonts w:hint="eastAsia" w:ascii="黑体" w:hAnsi="黑体" w:eastAsia="黑体" w:cs="黑体"/>
                <w:b/>
                <w:bCs w:val="0"/>
                <w:color w:val="auto"/>
                <w:sz w:val="21"/>
                <w:szCs w:val="21"/>
                <w:highlight w:val="none"/>
                <w:lang w:val="en-US" w:eastAsia="zh-CN"/>
              </w:rPr>
              <w:t>提升和人文素养</w:t>
            </w:r>
            <w:r>
              <w:rPr>
                <w:rFonts w:hint="default" w:ascii="黑体" w:hAnsi="黑体" w:eastAsia="黑体" w:cs="黑体"/>
                <w:b/>
                <w:bCs w:val="0"/>
                <w:color w:val="auto"/>
                <w:sz w:val="21"/>
                <w:szCs w:val="21"/>
                <w:highlight w:val="none"/>
                <w:lang w:val="en-US" w:eastAsia="zh-CN"/>
              </w:rPr>
              <w:t>成长</w:t>
            </w:r>
            <w:r>
              <w:rPr>
                <w:rFonts w:hint="eastAsia" w:ascii="黑体" w:hAnsi="黑体" w:eastAsia="黑体" w:cs="黑体"/>
                <w:b/>
                <w:bCs w:val="0"/>
                <w:color w:val="auto"/>
                <w:sz w:val="21"/>
                <w:szCs w:val="21"/>
                <w:highlight w:val="none"/>
                <w:lang w:val="en-US" w:eastAsia="zh-CN"/>
              </w:rPr>
              <w:t>。</w:t>
            </w:r>
          </w:p>
          <w:p w14:paraId="5644524F">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22" w:firstLineChars="200"/>
              <w:jc w:val="both"/>
              <w:textAlignment w:val="auto"/>
              <w:rPr>
                <w:rFonts w:hint="default" w:ascii="黑体" w:hAnsi="黑体" w:eastAsia="黑体" w:cs="黑体"/>
                <w:b/>
                <w:bCs w:val="0"/>
                <w:color w:val="auto"/>
                <w:sz w:val="21"/>
                <w:szCs w:val="21"/>
                <w:highlight w:val="none"/>
                <w:lang w:val="en-US" w:eastAsia="zh-CN"/>
              </w:rPr>
            </w:pPr>
            <w:r>
              <w:rPr>
                <w:rFonts w:hint="eastAsia" w:ascii="黑体" w:hAnsi="黑体" w:eastAsia="黑体" w:cs="黑体"/>
                <w:b/>
                <w:bCs w:val="0"/>
                <w:color w:val="auto"/>
                <w:sz w:val="21"/>
                <w:szCs w:val="21"/>
                <w:highlight w:val="none"/>
                <w:lang w:val="en-US" w:eastAsia="zh-CN"/>
              </w:rPr>
              <w:t>三、1.常态教体局推门听课活动。2.有关教师积极准备县里和市里组织的教师能力素质有关项目比赛活动。</w:t>
            </w:r>
          </w:p>
          <w:p w14:paraId="170156A6">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22" w:firstLineChars="200"/>
              <w:jc w:val="both"/>
              <w:textAlignment w:val="auto"/>
              <w:rPr>
                <w:rFonts w:hint="default" w:ascii="黑体" w:hAnsi="黑体" w:eastAsia="黑体" w:cs="黑体"/>
                <w:b/>
                <w:bCs w:val="0"/>
                <w:color w:val="auto"/>
                <w:sz w:val="21"/>
                <w:szCs w:val="21"/>
                <w:highlight w:val="none"/>
                <w:lang w:val="en-US" w:eastAsia="zh-CN"/>
              </w:rPr>
            </w:pPr>
            <w:r>
              <w:rPr>
                <w:rFonts w:hint="eastAsia" w:ascii="黑体" w:hAnsi="黑体" w:eastAsia="黑体" w:cs="黑体"/>
                <w:b/>
                <w:bCs w:val="0"/>
                <w:color w:val="auto"/>
                <w:sz w:val="21"/>
                <w:szCs w:val="21"/>
                <w:highlight w:val="none"/>
                <w:lang w:val="en-US" w:eastAsia="zh-CN"/>
              </w:rPr>
              <w:t>四、继续</w:t>
            </w:r>
            <w:r>
              <w:rPr>
                <w:rFonts w:hint="default" w:ascii="黑体" w:hAnsi="黑体" w:eastAsia="黑体" w:cs="黑体"/>
                <w:b/>
                <w:bCs w:val="0"/>
                <w:color w:val="auto"/>
                <w:sz w:val="21"/>
                <w:szCs w:val="21"/>
                <w:highlight w:val="none"/>
                <w:lang w:val="en-US" w:eastAsia="zh-CN"/>
              </w:rPr>
              <w:t>学习和落实</w:t>
            </w:r>
            <w:r>
              <w:rPr>
                <w:rFonts w:hint="eastAsia" w:ascii="黑体" w:hAnsi="黑体" w:eastAsia="黑体" w:cs="黑体"/>
                <w:b/>
                <w:bCs w:val="0"/>
                <w:color w:val="auto"/>
                <w:sz w:val="21"/>
                <w:szCs w:val="21"/>
                <w:highlight w:val="none"/>
                <w:lang w:val="en-US" w:eastAsia="zh-CN"/>
              </w:rPr>
              <w:t>学校</w:t>
            </w:r>
            <w:r>
              <w:rPr>
                <w:rFonts w:hint="default" w:ascii="黑体" w:hAnsi="黑体" w:eastAsia="黑体" w:cs="黑体"/>
                <w:b/>
                <w:bCs w:val="0"/>
                <w:color w:val="auto"/>
                <w:sz w:val="21"/>
                <w:szCs w:val="21"/>
                <w:highlight w:val="none"/>
                <w:lang w:val="en-US" w:eastAsia="zh-CN"/>
              </w:rPr>
              <w:t>安全教育的一切要求,</w:t>
            </w:r>
            <w:r>
              <w:rPr>
                <w:rFonts w:hint="eastAsia" w:ascii="黑体" w:hAnsi="黑体" w:eastAsia="黑体" w:cs="黑体"/>
                <w:b/>
                <w:bCs w:val="0"/>
                <w:color w:val="auto"/>
                <w:sz w:val="21"/>
                <w:szCs w:val="21"/>
                <w:highlight w:val="none"/>
                <w:lang w:val="en-US" w:eastAsia="zh-CN"/>
              </w:rPr>
              <w:t>执</w:t>
            </w:r>
            <w:r>
              <w:rPr>
                <w:rFonts w:hint="default" w:ascii="黑体" w:hAnsi="黑体" w:eastAsia="黑体" w:cs="黑体"/>
                <w:b/>
                <w:bCs w:val="0"/>
                <w:color w:val="auto"/>
                <w:sz w:val="21"/>
                <w:szCs w:val="21"/>
                <w:highlight w:val="none"/>
                <w:lang w:val="en-US" w:eastAsia="zh-CN"/>
              </w:rPr>
              <w:t>行好</w:t>
            </w:r>
            <w:r>
              <w:rPr>
                <w:rFonts w:hint="eastAsia" w:ascii="黑体" w:hAnsi="黑体" w:eastAsia="黑体" w:cs="黑体"/>
                <w:b/>
                <w:bCs w:val="0"/>
                <w:color w:val="auto"/>
                <w:sz w:val="21"/>
                <w:szCs w:val="21"/>
                <w:highlight w:val="none"/>
                <w:lang w:val="en-US" w:eastAsia="zh-CN"/>
              </w:rPr>
              <w:t>本学年课后</w:t>
            </w:r>
            <w:r>
              <w:rPr>
                <w:rFonts w:hint="default" w:ascii="黑体" w:hAnsi="黑体" w:eastAsia="黑体" w:cs="黑体"/>
                <w:b/>
                <w:bCs w:val="0"/>
                <w:color w:val="auto"/>
                <w:sz w:val="21"/>
                <w:szCs w:val="21"/>
                <w:highlight w:val="none"/>
                <w:lang w:val="en-US" w:eastAsia="zh-CN"/>
              </w:rPr>
              <w:t>服务</w:t>
            </w:r>
            <w:r>
              <w:rPr>
                <w:rFonts w:hint="eastAsia" w:ascii="黑体" w:hAnsi="黑体" w:eastAsia="黑体" w:cs="黑体"/>
                <w:b/>
                <w:bCs w:val="0"/>
                <w:color w:val="auto"/>
                <w:sz w:val="21"/>
                <w:szCs w:val="21"/>
                <w:highlight w:val="none"/>
                <w:lang w:val="en-US" w:eastAsia="zh-CN"/>
              </w:rPr>
              <w:t>一切要求</w:t>
            </w:r>
            <w:r>
              <w:rPr>
                <w:rFonts w:hint="default" w:ascii="黑体" w:hAnsi="黑体" w:eastAsia="黑体" w:cs="黑体"/>
                <w:b/>
                <w:bCs w:val="0"/>
                <w:color w:val="auto"/>
                <w:sz w:val="21"/>
                <w:szCs w:val="21"/>
                <w:highlight w:val="none"/>
                <w:lang w:val="en-US" w:eastAsia="zh-CN"/>
              </w:rPr>
              <w:t>,为学生</w:t>
            </w:r>
            <w:r>
              <w:rPr>
                <w:rFonts w:hint="eastAsia" w:ascii="黑体" w:hAnsi="黑体" w:eastAsia="黑体" w:cs="黑体"/>
                <w:b/>
                <w:bCs w:val="0"/>
                <w:color w:val="auto"/>
                <w:sz w:val="21"/>
                <w:szCs w:val="21"/>
                <w:highlight w:val="none"/>
                <w:lang w:val="en-US" w:eastAsia="zh-CN"/>
              </w:rPr>
              <w:t>提</w:t>
            </w:r>
            <w:r>
              <w:rPr>
                <w:rFonts w:hint="default" w:ascii="黑体" w:hAnsi="黑体" w:eastAsia="黑体" w:cs="黑体"/>
                <w:b/>
                <w:bCs w:val="0"/>
                <w:color w:val="auto"/>
                <w:sz w:val="21"/>
                <w:szCs w:val="21"/>
                <w:highlight w:val="none"/>
                <w:lang w:val="en-US" w:eastAsia="zh-CN"/>
              </w:rPr>
              <w:t>供</w:t>
            </w:r>
            <w:r>
              <w:rPr>
                <w:rFonts w:hint="eastAsia" w:ascii="黑体" w:hAnsi="黑体" w:eastAsia="黑体" w:cs="黑体"/>
                <w:b/>
                <w:bCs w:val="0"/>
                <w:color w:val="auto"/>
                <w:sz w:val="21"/>
                <w:szCs w:val="21"/>
                <w:highlight w:val="none"/>
                <w:lang w:val="en-US" w:eastAsia="zh-CN"/>
              </w:rPr>
              <w:t>最好</w:t>
            </w:r>
            <w:r>
              <w:rPr>
                <w:rFonts w:hint="default" w:ascii="黑体" w:hAnsi="黑体" w:eastAsia="黑体" w:cs="黑体"/>
                <w:b/>
                <w:bCs w:val="0"/>
                <w:color w:val="auto"/>
                <w:sz w:val="21"/>
                <w:szCs w:val="21"/>
                <w:highlight w:val="none"/>
                <w:lang w:val="en-US" w:eastAsia="zh-CN"/>
              </w:rPr>
              <w:t>的安</w:t>
            </w:r>
            <w:r>
              <w:rPr>
                <w:rFonts w:hint="eastAsia" w:ascii="黑体" w:hAnsi="黑体" w:eastAsia="黑体" w:cs="黑体"/>
                <w:b/>
                <w:bCs w:val="0"/>
                <w:color w:val="auto"/>
                <w:sz w:val="21"/>
                <w:szCs w:val="21"/>
                <w:highlight w:val="none"/>
                <w:lang w:val="en-US" w:eastAsia="zh-CN"/>
              </w:rPr>
              <w:t>全</w:t>
            </w:r>
            <w:r>
              <w:rPr>
                <w:rFonts w:hint="default" w:ascii="黑体" w:hAnsi="黑体" w:eastAsia="黑体" w:cs="黑体"/>
                <w:b/>
                <w:bCs w:val="0"/>
                <w:color w:val="auto"/>
                <w:sz w:val="21"/>
                <w:szCs w:val="21"/>
                <w:highlight w:val="none"/>
                <w:lang w:val="en-US" w:eastAsia="zh-CN"/>
              </w:rPr>
              <w:t>有</w:t>
            </w:r>
            <w:r>
              <w:rPr>
                <w:rFonts w:hint="eastAsia" w:ascii="黑体" w:hAnsi="黑体" w:eastAsia="黑体" w:cs="黑体"/>
                <w:b/>
                <w:bCs w:val="0"/>
                <w:color w:val="auto"/>
                <w:sz w:val="21"/>
                <w:szCs w:val="21"/>
                <w:highlight w:val="none"/>
                <w:lang w:val="en-US" w:eastAsia="zh-CN"/>
              </w:rPr>
              <w:t>效课后</w:t>
            </w:r>
            <w:r>
              <w:rPr>
                <w:rFonts w:hint="default" w:ascii="黑体" w:hAnsi="黑体" w:eastAsia="黑体" w:cs="黑体"/>
                <w:b/>
                <w:bCs w:val="0"/>
                <w:color w:val="auto"/>
                <w:sz w:val="21"/>
                <w:szCs w:val="21"/>
                <w:highlight w:val="none"/>
                <w:lang w:val="en-US" w:eastAsia="zh-CN"/>
              </w:rPr>
              <w:t>服务</w:t>
            </w:r>
            <w:r>
              <w:rPr>
                <w:rFonts w:hint="eastAsia" w:ascii="黑体" w:hAnsi="黑体" w:eastAsia="黑体" w:cs="黑体"/>
                <w:b/>
                <w:bCs w:val="0"/>
                <w:color w:val="auto"/>
                <w:sz w:val="21"/>
                <w:szCs w:val="21"/>
                <w:highlight w:val="none"/>
                <w:lang w:val="en-US" w:eastAsia="zh-CN"/>
              </w:rPr>
              <w:t>，</w:t>
            </w:r>
            <w:r>
              <w:rPr>
                <w:rFonts w:hint="default" w:ascii="黑体" w:hAnsi="黑体" w:eastAsia="黑体" w:cs="黑体"/>
                <w:b/>
                <w:bCs w:val="0"/>
                <w:color w:val="auto"/>
                <w:sz w:val="21"/>
                <w:szCs w:val="21"/>
                <w:highlight w:val="none"/>
                <w:lang w:val="en-US" w:eastAsia="zh-CN"/>
              </w:rPr>
              <w:t>为双</w:t>
            </w:r>
            <w:r>
              <w:rPr>
                <w:rFonts w:hint="eastAsia" w:ascii="黑体" w:hAnsi="黑体" w:eastAsia="黑体" w:cs="黑体"/>
                <w:b/>
                <w:bCs w:val="0"/>
                <w:color w:val="auto"/>
                <w:sz w:val="21"/>
                <w:szCs w:val="21"/>
                <w:highlight w:val="none"/>
                <w:lang w:val="en-US" w:eastAsia="zh-CN"/>
              </w:rPr>
              <w:t>减</w:t>
            </w:r>
            <w:r>
              <w:rPr>
                <w:rFonts w:hint="default" w:ascii="黑体" w:hAnsi="黑体" w:eastAsia="黑体" w:cs="黑体"/>
                <w:b/>
                <w:bCs w:val="0"/>
                <w:color w:val="auto"/>
                <w:sz w:val="21"/>
                <w:szCs w:val="21"/>
                <w:highlight w:val="none"/>
                <w:lang w:val="en-US" w:eastAsia="zh-CN"/>
              </w:rPr>
              <w:t>工作做出</w:t>
            </w:r>
            <w:r>
              <w:rPr>
                <w:rFonts w:hint="eastAsia" w:ascii="黑体" w:hAnsi="黑体" w:eastAsia="黑体" w:cs="黑体"/>
                <w:b/>
                <w:bCs w:val="0"/>
                <w:color w:val="auto"/>
                <w:sz w:val="21"/>
                <w:szCs w:val="21"/>
                <w:highlight w:val="none"/>
                <w:lang w:val="en-US" w:eastAsia="zh-CN"/>
              </w:rPr>
              <w:t>贡献。</w:t>
            </w:r>
          </w:p>
          <w:p w14:paraId="552ED0ED">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22" w:firstLineChars="200"/>
              <w:jc w:val="both"/>
              <w:textAlignment w:val="auto"/>
              <w:rPr>
                <w:rFonts w:hint="default" w:ascii="黑体" w:hAnsi="黑体" w:eastAsia="黑体" w:cs="黑体"/>
                <w:b/>
                <w:bCs w:val="0"/>
                <w:color w:val="auto"/>
                <w:sz w:val="21"/>
                <w:szCs w:val="21"/>
                <w:highlight w:val="none"/>
                <w:lang w:val="en-US" w:eastAsia="zh-CN"/>
              </w:rPr>
            </w:pPr>
            <w:r>
              <w:rPr>
                <w:rFonts w:hint="eastAsia" w:ascii="黑体" w:hAnsi="黑体" w:eastAsia="黑体" w:cs="黑体"/>
                <w:b/>
                <w:bCs w:val="0"/>
                <w:color w:val="auto"/>
                <w:sz w:val="21"/>
                <w:szCs w:val="21"/>
                <w:highlight w:val="none"/>
                <w:lang w:val="en-US" w:eastAsia="zh-CN"/>
              </w:rPr>
              <w:t>五、本周继续践行“数智技术助力课堂教学”理念和方法和从《从新手到高手》理念、策略的实践探索。</w:t>
            </w:r>
          </w:p>
        </w:tc>
      </w:tr>
    </w:tbl>
    <w:p w14:paraId="0E81CF3D">
      <w:pPr>
        <w:bidi w:val="0"/>
        <w:rPr>
          <w:rFonts w:hint="default" w:ascii="Times New Roman" w:hAnsi="Times New Roman" w:eastAsia="宋体" w:cs="Times New Roman"/>
          <w:kern w:val="2"/>
          <w:sz w:val="21"/>
          <w:szCs w:val="22"/>
          <w:lang w:val="en-US" w:eastAsia="zh-CN" w:bidi="ar-SA"/>
        </w:rPr>
      </w:pPr>
    </w:p>
    <w:p w14:paraId="7FB81930">
      <w:pPr>
        <w:ind w:firstLine="2409" w:firstLineChars="1000"/>
        <w:rPr>
          <w:rFonts w:hint="eastAsia" w:ascii="黑体" w:eastAsia="黑体"/>
          <w:b/>
          <w:bCs w:val="0"/>
          <w:color w:val="auto"/>
          <w:sz w:val="24"/>
          <w:szCs w:val="24"/>
        </w:rPr>
      </w:pPr>
    </w:p>
    <w:tbl>
      <w:tblPr>
        <w:tblStyle w:val="4"/>
        <w:tblpPr w:leftFromText="180" w:rightFromText="180" w:vertAnchor="text" w:tblpX="11164" w:tblpY="236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82"/>
      </w:tblGrid>
      <w:tr w14:paraId="79978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3882" w:type="dxa"/>
          </w:tcPr>
          <w:p w14:paraId="34B2CF8E">
            <w:pPr>
              <w:bidi w:val="0"/>
              <w:rPr>
                <w:rFonts w:hint="eastAsia" w:cs="Times New Roman"/>
                <w:kern w:val="2"/>
                <w:sz w:val="21"/>
                <w:szCs w:val="22"/>
                <w:vertAlign w:val="baseline"/>
                <w:lang w:val="en-US" w:eastAsia="zh-CN" w:bidi="ar-SA"/>
                <w14:ligatures w14:val="none"/>
              </w:rPr>
            </w:pPr>
          </w:p>
        </w:tc>
      </w:tr>
    </w:tbl>
    <w:tbl>
      <w:tblPr>
        <w:tblStyle w:val="4"/>
        <w:tblpPr w:leftFromText="180" w:rightFromText="180" w:vertAnchor="text" w:tblpX="11164" w:tblpY="249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98"/>
      </w:tblGrid>
      <w:tr w14:paraId="7B95D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 w:hRule="atLeast"/>
        </w:trPr>
        <w:tc>
          <w:tcPr>
            <w:tcW w:w="3898" w:type="dxa"/>
          </w:tcPr>
          <w:p w14:paraId="0094B1A4">
            <w:pPr>
              <w:bidi w:val="0"/>
              <w:rPr>
                <w:rFonts w:hint="eastAsia" w:cs="Times New Roman"/>
                <w:kern w:val="2"/>
                <w:sz w:val="21"/>
                <w:szCs w:val="22"/>
                <w:vertAlign w:val="baseline"/>
                <w:lang w:val="en-US" w:eastAsia="zh-CN" w:bidi="ar-SA"/>
                <w14:ligatures w14:val="none"/>
              </w:rPr>
            </w:pPr>
          </w:p>
        </w:tc>
      </w:tr>
    </w:tbl>
    <w:tbl>
      <w:tblPr>
        <w:tblStyle w:val="4"/>
        <w:tblpPr w:leftFromText="180" w:rightFromText="180" w:vertAnchor="text" w:tblpX="11164" w:tblpY="251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48"/>
      </w:tblGrid>
      <w:tr w14:paraId="6F212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4048" w:type="dxa"/>
          </w:tcPr>
          <w:p w14:paraId="3A9160F3">
            <w:pPr>
              <w:bidi w:val="0"/>
              <w:rPr>
                <w:rFonts w:hint="eastAsia" w:cs="Times New Roman"/>
                <w:kern w:val="2"/>
                <w:sz w:val="21"/>
                <w:szCs w:val="22"/>
                <w:vertAlign w:val="baseline"/>
                <w:lang w:val="en-US" w:eastAsia="zh-CN" w:bidi="ar-SA"/>
                <w14:ligatures w14:val="none"/>
              </w:rPr>
            </w:pPr>
          </w:p>
        </w:tc>
      </w:tr>
    </w:tbl>
    <w:p w14:paraId="6AC9DE13">
      <w:pPr>
        <w:bidi w:val="0"/>
        <w:rPr>
          <w:rFonts w:hint="default" w:ascii="Times New Roman" w:hAnsi="Times New Roman" w:eastAsia="宋体" w:cs="Times New Roman"/>
          <w:kern w:val="2"/>
          <w:sz w:val="21"/>
          <w:szCs w:val="22"/>
          <w:lang w:val="en-US" w:eastAsia="zh-CN" w:bidi="ar-SA"/>
        </w:rPr>
      </w:pPr>
    </w:p>
    <w:p w14:paraId="1BA00C1B">
      <w:pPr>
        <w:bidi w:val="0"/>
        <w:jc w:val="left"/>
        <w:rPr>
          <w:rFonts w:hint="eastAsia"/>
          <w:lang w:val="en-US" w:eastAsia="zh-CN"/>
        </w:rPr>
      </w:pPr>
    </w:p>
    <w:sectPr>
      <w:pgSz w:w="11906" w:h="16838"/>
      <w:pgMar w:top="850" w:right="850" w:bottom="850" w:left="85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RhOWE2MmQ0MjNiNDkyODk1MTY3N2Q1OTBlMjlhNGIifQ=="/>
  </w:docVars>
  <w:rsids>
    <w:rsidRoot w:val="00172A27"/>
    <w:rsid w:val="0076357E"/>
    <w:rsid w:val="02594F61"/>
    <w:rsid w:val="028D5A1C"/>
    <w:rsid w:val="02DE65B9"/>
    <w:rsid w:val="045D235C"/>
    <w:rsid w:val="05567F31"/>
    <w:rsid w:val="05866AB5"/>
    <w:rsid w:val="05D851FD"/>
    <w:rsid w:val="06527482"/>
    <w:rsid w:val="06D25D4A"/>
    <w:rsid w:val="07C5765D"/>
    <w:rsid w:val="09294C09"/>
    <w:rsid w:val="09D047EE"/>
    <w:rsid w:val="0A155AFB"/>
    <w:rsid w:val="0BBA2D56"/>
    <w:rsid w:val="0DAF2DDB"/>
    <w:rsid w:val="0DCF75D1"/>
    <w:rsid w:val="0EA35ED0"/>
    <w:rsid w:val="0F43762D"/>
    <w:rsid w:val="10545A22"/>
    <w:rsid w:val="10B35AAF"/>
    <w:rsid w:val="111F7805"/>
    <w:rsid w:val="11A14FA5"/>
    <w:rsid w:val="12054178"/>
    <w:rsid w:val="13434F53"/>
    <w:rsid w:val="13623421"/>
    <w:rsid w:val="13C22CA3"/>
    <w:rsid w:val="14D82C3A"/>
    <w:rsid w:val="14EA2FFA"/>
    <w:rsid w:val="158460E9"/>
    <w:rsid w:val="15C23817"/>
    <w:rsid w:val="16D60CAC"/>
    <w:rsid w:val="19AC210A"/>
    <w:rsid w:val="1B453145"/>
    <w:rsid w:val="1DF93349"/>
    <w:rsid w:val="1F422EEA"/>
    <w:rsid w:val="203F0C4B"/>
    <w:rsid w:val="211B1C44"/>
    <w:rsid w:val="21742401"/>
    <w:rsid w:val="21CE6CB6"/>
    <w:rsid w:val="23EB3B50"/>
    <w:rsid w:val="24E62787"/>
    <w:rsid w:val="251C7E2F"/>
    <w:rsid w:val="2699296D"/>
    <w:rsid w:val="290D32A5"/>
    <w:rsid w:val="2939309E"/>
    <w:rsid w:val="2B7A40E8"/>
    <w:rsid w:val="30DD42F6"/>
    <w:rsid w:val="327A231A"/>
    <w:rsid w:val="327B58D7"/>
    <w:rsid w:val="33930721"/>
    <w:rsid w:val="347B4AC2"/>
    <w:rsid w:val="34FC72B3"/>
    <w:rsid w:val="36C502D6"/>
    <w:rsid w:val="379934C3"/>
    <w:rsid w:val="387F4594"/>
    <w:rsid w:val="38DD3F57"/>
    <w:rsid w:val="3C204C6A"/>
    <w:rsid w:val="3CA26845"/>
    <w:rsid w:val="3DC00AA9"/>
    <w:rsid w:val="3F053A61"/>
    <w:rsid w:val="3F66600C"/>
    <w:rsid w:val="3FF913D6"/>
    <w:rsid w:val="402351CF"/>
    <w:rsid w:val="4177481D"/>
    <w:rsid w:val="41F1148A"/>
    <w:rsid w:val="4260230D"/>
    <w:rsid w:val="43E13340"/>
    <w:rsid w:val="443D515D"/>
    <w:rsid w:val="44EA6156"/>
    <w:rsid w:val="457C15E8"/>
    <w:rsid w:val="4690404D"/>
    <w:rsid w:val="46EB783F"/>
    <w:rsid w:val="4702216E"/>
    <w:rsid w:val="478A280B"/>
    <w:rsid w:val="48601C6A"/>
    <w:rsid w:val="486C0B36"/>
    <w:rsid w:val="49D22F38"/>
    <w:rsid w:val="4AEB7510"/>
    <w:rsid w:val="4AF500D7"/>
    <w:rsid w:val="4B496369"/>
    <w:rsid w:val="4C2231E7"/>
    <w:rsid w:val="4C981403"/>
    <w:rsid w:val="4CAA0932"/>
    <w:rsid w:val="4CDE09B1"/>
    <w:rsid w:val="4D105925"/>
    <w:rsid w:val="4D6466DF"/>
    <w:rsid w:val="4D6A79D6"/>
    <w:rsid w:val="4ED52EBA"/>
    <w:rsid w:val="4F357F15"/>
    <w:rsid w:val="52393FA7"/>
    <w:rsid w:val="526274CB"/>
    <w:rsid w:val="591114C2"/>
    <w:rsid w:val="5A411837"/>
    <w:rsid w:val="5A4B6DE2"/>
    <w:rsid w:val="5BEB7FA3"/>
    <w:rsid w:val="5D3E0931"/>
    <w:rsid w:val="5D6E3702"/>
    <w:rsid w:val="5D747E71"/>
    <w:rsid w:val="5ED05F3B"/>
    <w:rsid w:val="5F861249"/>
    <w:rsid w:val="5FC24C6E"/>
    <w:rsid w:val="606A5184"/>
    <w:rsid w:val="62F576D8"/>
    <w:rsid w:val="638066CE"/>
    <w:rsid w:val="63FB04F2"/>
    <w:rsid w:val="6462595A"/>
    <w:rsid w:val="64B92960"/>
    <w:rsid w:val="64F54B93"/>
    <w:rsid w:val="65F908FD"/>
    <w:rsid w:val="66764926"/>
    <w:rsid w:val="66AE31B7"/>
    <w:rsid w:val="67540C8B"/>
    <w:rsid w:val="68170D40"/>
    <w:rsid w:val="6A022CE0"/>
    <w:rsid w:val="6B48768B"/>
    <w:rsid w:val="6BE23F81"/>
    <w:rsid w:val="6C107519"/>
    <w:rsid w:val="6D0413A9"/>
    <w:rsid w:val="6E5D43FD"/>
    <w:rsid w:val="6F392F8E"/>
    <w:rsid w:val="6FF677BA"/>
    <w:rsid w:val="70726E22"/>
    <w:rsid w:val="71094BE2"/>
    <w:rsid w:val="714C39D4"/>
    <w:rsid w:val="71F614AF"/>
    <w:rsid w:val="72DF3581"/>
    <w:rsid w:val="74E43802"/>
    <w:rsid w:val="75EF6053"/>
    <w:rsid w:val="77E22B1D"/>
    <w:rsid w:val="77F84810"/>
    <w:rsid w:val="79530B3A"/>
    <w:rsid w:val="7DE821FC"/>
    <w:rsid w:val="7E586E4E"/>
    <w:rsid w:val="7ED736FA"/>
    <w:rsid w:val="7EFF551E"/>
    <w:rsid w:val="7F3B537A"/>
    <w:rsid w:val="7FAF7E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autoRedefine/>
    <w:qFormat/>
    <w:uiPriority w:val="1"/>
    <w:pPr>
      <w:spacing w:before="19"/>
      <w:ind w:left="3253" w:hanging="714"/>
      <w:outlineLvl w:val="0"/>
    </w:pPr>
    <w:rPr>
      <w:rFonts w:ascii="黑体" w:hAnsi="黑体" w:eastAsia="黑体" w:cs="黑体"/>
      <w:sz w:val="80"/>
      <w:szCs w:val="80"/>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table" w:styleId="4">
    <w:name w:val="Table Grid"/>
    <w:basedOn w:val="3"/>
    <w:qFormat/>
    <w:uiPriority w:val="99"/>
    <w:rPr>
      <w:rFonts w:ascii="Times New Roman" w:hAnsi="Times New Roman" w:eastAsia="Times New Roman" w:cs="Times New Roman"/>
      <w:kern w:val="0"/>
      <w:sz w:val="20"/>
      <w:szCs w:val="2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1054</Words>
  <Characters>1088</Characters>
  <Lines>0</Lines>
  <Paragraphs>0</Paragraphs>
  <TotalTime>72</TotalTime>
  <ScaleCrop>false</ScaleCrop>
  <LinksUpToDate>false</LinksUpToDate>
  <CharactersWithSpaces>1098</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2023-09-14T01:13:00Z</dcterms:created>
  <dc:creator>Administrator</dc:creator>
  <cp:lastModifiedBy>WPS_248199151</cp:lastModifiedBy>
  <cp:lastPrinted>2025-04-16T08:31:31Z</cp:lastPrinted>
  <dcterms:modified xsi:type="dcterms:W3CDTF">2025-04-16T08:33:44Z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C5BB795822594B8F8A42CC29E952724D_12</vt:lpwstr>
  </property>
  <property fmtid="{D5CDD505-2E9C-101B-9397-08002B2CF9AE}" pid="4" name="KSOTemplateDocerSaveRecord">
    <vt:lpwstr>eyJoZGlkIjoiY2ExZDhkNTRlMzcyNzFhNzc1NGNkMThjNDAwM2EyOTEiLCJ1c2VySWQiOiIyNDgxOTkxNTEifQ==</vt:lpwstr>
  </property>
</Properties>
</file>